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>«Вознесенская средняя общеобразовательная школа»</w:t>
      </w: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A9">
        <w:rPr>
          <w:rFonts w:ascii="Times New Roman" w:hAnsi="Times New Roman" w:cs="Times New Roman"/>
          <w:b/>
          <w:sz w:val="28"/>
          <w:szCs w:val="28"/>
        </w:rPr>
        <w:t>ПЛАН САМООБРАЗОВАНИЯ</w:t>
      </w: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>учителя    начальных классов</w:t>
      </w: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>Соломатовой Алены Александровны</w:t>
      </w: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26E">
        <w:rPr>
          <w:rFonts w:ascii="Times New Roman" w:hAnsi="Times New Roman" w:cs="Times New Roman"/>
          <w:sz w:val="28"/>
          <w:szCs w:val="28"/>
        </w:rPr>
        <w:t xml:space="preserve">2017 </w:t>
      </w:r>
      <w:r w:rsidR="003E526E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451BA9">
        <w:rPr>
          <w:rFonts w:ascii="Times New Roman" w:hAnsi="Times New Roman" w:cs="Times New Roman"/>
          <w:sz w:val="28"/>
          <w:szCs w:val="28"/>
        </w:rPr>
        <w:t>учебный год</w:t>
      </w: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1BA9">
        <w:rPr>
          <w:rFonts w:ascii="Times New Roman" w:hAnsi="Times New Roman" w:cs="Times New Roman"/>
          <w:sz w:val="28"/>
          <w:szCs w:val="28"/>
        </w:rPr>
        <w:t>. Вознесенка, 2017г</w:t>
      </w:r>
    </w:p>
    <w:p w:rsidR="00DC5F91" w:rsidRPr="00451BA9" w:rsidRDefault="00DC5F91" w:rsidP="003E52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A9">
        <w:rPr>
          <w:rFonts w:ascii="Times New Roman" w:hAnsi="Times New Roman" w:cs="Times New Roman"/>
          <w:b/>
          <w:sz w:val="28"/>
          <w:szCs w:val="28"/>
        </w:rPr>
        <w:lastRenderedPageBreak/>
        <w:t>Личная карта учителя</w:t>
      </w:r>
    </w:p>
    <w:tbl>
      <w:tblPr>
        <w:tblStyle w:val="a5"/>
        <w:tblW w:w="9862" w:type="dxa"/>
        <w:tblInd w:w="-34" w:type="dxa"/>
        <w:tblLook w:val="01E0" w:firstRow="1" w:lastRow="1" w:firstColumn="1" w:lastColumn="1" w:noHBand="0" w:noVBand="0"/>
      </w:tblPr>
      <w:tblGrid>
        <w:gridCol w:w="566"/>
        <w:gridCol w:w="3362"/>
        <w:gridCol w:w="5934"/>
      </w:tblGrid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Соломатова Алёна Александровна</w:t>
            </w:r>
          </w:p>
        </w:tc>
      </w:tr>
      <w:tr w:rsidR="00DC5F91" w:rsidRPr="00451BA9" w:rsidTr="00B33BD3">
        <w:trPr>
          <w:trHeight w:val="676"/>
        </w:trPr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15 марта 1973 г.</w:t>
            </w: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 w:rsidRPr="00451BA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(когда и какое учебное заведение окончил (а))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, КГПУ им. В.П. Астафьева, 2008 г.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МБОУ «Вознесенская СОШ»</w:t>
            </w: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Дата назначения на должность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2004г</w:t>
            </w: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Общий стаж трудовой деятельности</w:t>
            </w:r>
          </w:p>
        </w:tc>
        <w:tc>
          <w:tcPr>
            <w:tcW w:w="6171" w:type="dxa"/>
          </w:tcPr>
          <w:p w:rsidR="00DC5F91" w:rsidRPr="00451BA9" w:rsidRDefault="003E526E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24 од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категория, дата присвоения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F91" w:rsidRPr="00451BA9" w:rsidTr="00B33BD3">
        <w:tc>
          <w:tcPr>
            <w:tcW w:w="282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9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Курсы повышения квалификации </w:t>
            </w:r>
            <w:r w:rsidRPr="00451BA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(за пять предыдущих лет)</w:t>
            </w:r>
          </w:p>
        </w:tc>
        <w:tc>
          <w:tcPr>
            <w:tcW w:w="6171" w:type="dxa"/>
          </w:tcPr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детей с ограниченными возможностями здоровья в специальных (коррекционных) классах 8-го вида общеобразовательных школ» </w:t>
            </w:r>
            <w:proofErr w:type="spellStart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, 2010 г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«Формирование и развитие универсальных учебных действий младших школьников»,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, 2011 г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«Освоение комплекта аппаратно-программных сре</w:t>
            </w:r>
            <w:proofErr w:type="gramStart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ФГОС НОО», </w:t>
            </w:r>
            <w:proofErr w:type="spellStart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ККИПКиППРО</w:t>
            </w:r>
            <w:proofErr w:type="spellEnd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, 2012 г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ФГОС средствами системы Д.Б. Эльконина – В.В. Давыдова»</w:t>
            </w:r>
          </w:p>
          <w:p w:rsidR="00DC5F91" w:rsidRPr="00451BA9" w:rsidRDefault="00DC5F91" w:rsidP="00451BA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451BA9">
              <w:rPr>
                <w:rFonts w:ascii="Times New Roman" w:hAnsi="Times New Roman" w:cs="Times New Roman"/>
                <w:sz w:val="28"/>
                <w:szCs w:val="28"/>
              </w:rPr>
              <w:t>, 2016 г</w:t>
            </w:r>
          </w:p>
        </w:tc>
      </w:tr>
    </w:tbl>
    <w:p w:rsidR="00DC5F91" w:rsidRPr="00451BA9" w:rsidRDefault="00DC5F9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DE" w:rsidRPr="00451BA9" w:rsidRDefault="00E77FDE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DE" w:rsidRPr="00451BA9" w:rsidRDefault="00E77FDE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35" w:rsidRPr="00451BA9" w:rsidRDefault="004C4535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Самообразование учителя есть необходимое условие профессиональной деятельности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2974" w:rsidRPr="003E526E" w:rsidRDefault="00FB2974" w:rsidP="003E52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26E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B2974" w:rsidRPr="00451BA9" w:rsidRDefault="00FB2974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Актуальност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51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данной темы заключается в поиске новых форм и средств обучения при переходе 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традиционного к инновационному образованию в современной школе. ФГОС нового поколения определяют методы проектно-исследовательской деятельности как одно из условий реализации основной образовательной программы начального общего образования. 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Включение учащихся в проектно – исследовательскую учащихся в проектно – исследовательскую деятельность  обусловлена </w:t>
      </w:r>
      <w:r w:rsidRPr="00451B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необходимостью: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 научить приобретать знания самостоятельно, уметь пользоваться приобретенными знаниями для решения новых познавательных и практических задач; развивать коммуникативные навыки и умения; формировать </w:t>
      </w:r>
      <w:proofErr w:type="spell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умения.</w:t>
      </w:r>
      <w:proofErr w:type="gramEnd"/>
    </w:p>
    <w:p w:rsidR="00FB2974" w:rsidRPr="00451BA9" w:rsidRDefault="00FB2974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Моя </w:t>
      </w:r>
      <w:r w:rsidRPr="00451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методическая тема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 по самообразованию:</w:t>
      </w:r>
    </w:p>
    <w:p w:rsidR="00FB2974" w:rsidRPr="00451BA9" w:rsidRDefault="00FB2974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Проектно – исследовательская деятельность, как средство формирования УУД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1B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рамках ФГОС.</w:t>
      </w:r>
    </w:p>
    <w:p w:rsidR="00FB2974" w:rsidRPr="00451BA9" w:rsidRDefault="00FB2974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цель: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включение младших школьников в проектно-исследовательскую деятельность, способствовать формированию УУД через внедрение технологии проектно-исследовательской деятельности в рамках реализации ФГОС.</w:t>
      </w:r>
    </w:p>
    <w:p w:rsidR="00FB2974" w:rsidRPr="00451BA9" w:rsidRDefault="00FB2974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1. Изучить: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- содержание ФГОС; 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- содержание основных современных технологий и методик;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- материалы по данной тематике, представленные другими педагогами в рамках распространения собственного опыта.</w:t>
      </w:r>
    </w:p>
    <w:p w:rsidR="00FB2974" w:rsidRPr="00451BA9" w:rsidRDefault="00FB2974" w:rsidP="003E526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2. Разработать: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- собственные рабочие программы с включением проектной деятельности; 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- планы различных типов уроков, предусмотренных проектной деятельности; 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- раздаточный материал к урокам;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- план учебных проектов и задания для учеников к ним; 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- тестовые и контрольные задания.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3. Применять на практике: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- методы и приёмы проектной деятельности;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- учебные занятия различных типов; </w:t>
      </w:r>
    </w:p>
    <w:p w:rsidR="00197355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- самоанализ проведенных уроков; 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- оценивание результативности использования проектной деятельности.</w:t>
      </w:r>
    </w:p>
    <w:p w:rsidR="00197355" w:rsidRPr="00451BA9" w:rsidRDefault="00197355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b/>
          <w:sz w:val="28"/>
          <w:szCs w:val="28"/>
        </w:rPr>
        <w:t>Принципы профессионального самообразования:</w:t>
      </w:r>
      <w:r w:rsidRPr="00451BA9">
        <w:rPr>
          <w:rFonts w:ascii="Times New Roman" w:hAnsi="Times New Roman" w:cs="Times New Roman"/>
          <w:sz w:val="28"/>
          <w:szCs w:val="28"/>
        </w:rPr>
        <w:t xml:space="preserve"> непрерывность, целенаправленность, </w:t>
      </w:r>
      <w:proofErr w:type="spellStart"/>
      <w:r w:rsidRPr="00451BA9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451BA9">
        <w:rPr>
          <w:rFonts w:ascii="Times New Roman" w:hAnsi="Times New Roman" w:cs="Times New Roman"/>
          <w:sz w:val="28"/>
          <w:szCs w:val="28"/>
        </w:rPr>
        <w:t>, единство общей и профессиональной культуры, взаимосвязь и преемственность, доступность, опережающий характер, системность.</w:t>
      </w:r>
    </w:p>
    <w:p w:rsidR="00197355" w:rsidRPr="00451BA9" w:rsidRDefault="00197355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</w:rPr>
        <w:t>Источники самообразования:</w:t>
      </w:r>
      <w:r w:rsidRPr="00451BA9">
        <w:rPr>
          <w:rFonts w:ascii="Times New Roman" w:hAnsi="Times New Roman" w:cs="Times New Roman"/>
          <w:sz w:val="28"/>
          <w:szCs w:val="28"/>
        </w:rPr>
        <w:t xml:space="preserve"> СМИ, журнал «Начальная школа», Интернет, семинары, конференции, лектории, мероприятия по обмену опытом, мастер-классы, курсы повышения квалификации, научн</w:t>
      </w:r>
      <w:proofErr w:type="gramStart"/>
      <w:r w:rsidRPr="00451B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1BA9">
        <w:rPr>
          <w:rFonts w:ascii="Times New Roman" w:hAnsi="Times New Roman" w:cs="Times New Roman"/>
          <w:sz w:val="28"/>
          <w:szCs w:val="28"/>
        </w:rPr>
        <w:t xml:space="preserve"> практические конференции.</w:t>
      </w:r>
    </w:p>
    <w:p w:rsidR="00197355" w:rsidRPr="00451BA9" w:rsidRDefault="00197355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</w:rPr>
        <w:t>Формы самообразования:</w:t>
      </w:r>
      <w:r w:rsidRPr="00451BA9">
        <w:rPr>
          <w:rFonts w:ascii="Times New Roman" w:hAnsi="Times New Roman" w:cs="Times New Roman"/>
          <w:sz w:val="28"/>
          <w:szCs w:val="28"/>
        </w:rPr>
        <w:t xml:space="preserve"> индивидуальная, групповая (участие в деятельности школьного методического объединений учителей начальных классов, сетевое взаимодействие с педагогами посредством Интернет).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Чем исследовательская деятельность отличается от </w:t>
      </w:r>
      <w:proofErr w:type="gramStart"/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проектной</w:t>
      </w:r>
      <w:proofErr w:type="gramEnd"/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Начнём с понятия проект и проектирование, проектная деятельность и проектно-исследовательская деятельность.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Проект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 –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слово иноязычное, происходит оно от 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projectus</w:t>
      </w:r>
      <w:proofErr w:type="spell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«брошенный вперёд». В русском языке слово проект означает совокупность документов (расчётов, чертежей), необходимых для создания какого-либо сооружения или изделия либо предварительный текст какого-либо документа или, наконец, какой-либо замысел или план.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Проектная деятельность учащихся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 –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её и рефлексию результатов деятельности.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Исследование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 –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извлечь нечто «из следа», 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Исследовательская деятельность учащихся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 –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Проектно-исследовательская деятельность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 –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необходимых ресурсов. Она является организационной рамкой исследования.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Новизна методической системы</w:t>
      </w:r>
    </w:p>
    <w:p w:rsidR="00FB2974" w:rsidRPr="00451BA9" w:rsidRDefault="00FB2974" w:rsidP="00E870D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Проектно-исследовательская деятельность на уроке способствует формированию трех основных компетентностей: </w:t>
      </w:r>
    </w:p>
    <w:p w:rsidR="00FB2974" w:rsidRPr="00451BA9" w:rsidRDefault="00E870D7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(готовность к использованию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ресурсов и самообразованию);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(готовность к социальному взаимодействию) и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компетентности разрешения проблем (способность принять ответственное решение в той или иной ситуации и обеспечить воплощение в жизнь).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Учет возрастных и индивидуальных особенностей учащихся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В </w:t>
      </w:r>
      <w:r w:rsidRPr="00451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первом классе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 происходит подготовка к осуществлению проектной деятельности. Учащиеся овладевают элементарными технологическими знаниями и выполняют творческие </w:t>
      </w:r>
      <w:proofErr w:type="spell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и упражнения в совместной деятельности с учителем. Происходит накопление знаний по осуществлению этапов проектной деятельности.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 втором классе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 учащиеся обучаются самостоятельному составлению общего плана действий по выполнению проекта. Опыт показывает, что второклассники лучше работают в </w:t>
      </w:r>
      <w:proofErr w:type="spell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>. 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себя творцом своей деятельности. Это благоприятный возраст для развития творческого мышления и воображения.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8F3">
        <w:rPr>
          <w:rFonts w:ascii="Times New Roman" w:hAnsi="Times New Roman" w:cs="Times New Roman"/>
          <w:b/>
          <w:sz w:val="28"/>
          <w:szCs w:val="28"/>
          <w:lang w:eastAsia="ru-RU"/>
        </w:rPr>
        <w:t>В </w:t>
      </w:r>
      <w:r w:rsidRPr="005B58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третьем и четвертом классах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 происходит работа по дальнейшему усовершенствованию навыков проектной деятельности. Учащиеся не только осуществляют предварительное планирование обдумывание темы, учатся самостоятельной организации собственной деятельности, поиску дополнительного материала по теме, но и пытаются найти оптимальные пути решения поставленной перед ними проблемы, учатся различным видам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предъявления продуктов своего труда, самооценке и рефлексии собственной деятельности и деятельности всего коллектива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проекта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1. </w:t>
      </w: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Подго</w:t>
      </w:r>
      <w:r w:rsidR="005B58F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товительный этап и целеполагания: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проблемное введение в тему урока;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постановку цели и задач урока совместно с учащимися, постановку вопроса (поиск гипотезы);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совместное или самостоятельное планирование выполнения практического задания.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5B58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Разработка проекта</w:t>
      </w:r>
      <w:r w:rsidR="005B58F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вместе с учащимся составляет план деятельности по достижению цели, отвечая на поставленные вопросы:</w:t>
      </w:r>
      <w:r w:rsidR="00BE09EC"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в каких источниках можно найти информацию, к кому обратиться за дополнительными знаниями.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Выполнение проекта – практическая часть.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В ходе работы над проектом нужно постоянно активизировать интерес ребенка. Маленький исследователь может рассказать о своих промежуточных результатах перед классом, перед родителями на собрании.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4.Презентация результатов проекта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Каждый проект должен завершаться получением какого-либо продукта: выставка, макет, книга и т.д. Учащиеся приобретают навыки работы с компьютером, коммуникативные навыки. После презентации дети с удовольствием отвечают на вопросы, оценивают друг друга.</w:t>
      </w:r>
    </w:p>
    <w:p w:rsidR="00BE09EC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5.​ Анализ результатов выполнения проекта</w:t>
      </w: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, оценка качества выполнения проекта.</w:t>
      </w:r>
    </w:p>
    <w:p w:rsidR="00FB2974" w:rsidRPr="00451BA9" w:rsidRDefault="00BE09EC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6.</w:t>
      </w:r>
      <w:r w:rsidR="00FB2974" w:rsidRPr="00451B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Этапы научного исследования: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ормулирование проблемы, обоснова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актуальности выбранной темы;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остановка 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конкретных задач исследования;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объекта и предмета исследования;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ыбор метода (ме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тодики) проведения исследования;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описание процесса исследования;</w:t>
      </w:r>
    </w:p>
    <w:p w:rsidR="00FB2974" w:rsidRPr="00451BA9" w:rsidRDefault="005B58F3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бсуждение результатов исследования.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7.​ Формулирование выводов и оценка полученных результатов</w:t>
      </w:r>
    </w:p>
    <w:p w:rsidR="00FB2974" w:rsidRPr="00451BA9" w:rsidRDefault="00FB2974" w:rsidP="005B58F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Темы проектно-исследовательской деятельности выбираю в зависимости от интересов детей. Это может быть 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фантастическая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и экспериментальная, изобретательская и теоретическая.</w:t>
      </w:r>
    </w:p>
    <w:p w:rsidR="00FB2974" w:rsidRPr="003E62B1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2B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В настоящее время </w:t>
      </w:r>
      <w:proofErr w:type="gramStart"/>
      <w:r w:rsidRPr="003E62B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проектно-исследовательская</w:t>
      </w:r>
      <w:proofErr w:type="gramEnd"/>
      <w:r w:rsidRPr="003E62B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классифицируются: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по составу участников;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по целевой установке;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по тематике;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по срокам реализации.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По количеству участников проектно-исследовательская деятельность может быть организована по-разному: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микрогрупповое</w:t>
      </w:r>
      <w:proofErr w:type="spell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(2-5 участников)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коллективная исследовательская эвристическая деятельность всех учащихся.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В практике используются следующие виды проектов: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1.​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FB2974"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сследовательско</w:t>
      </w:r>
      <w:proofErr w:type="spellEnd"/>
      <w:r w:rsidR="00FB2974"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-творческие: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 дети экспериментируют, а затем результаты оформляют в виде газет, драматизации, детского дизайна;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2.​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FB2974"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олево</w:t>
      </w:r>
      <w:proofErr w:type="spellEnd"/>
      <w:r w:rsidR="00FB2974"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-игровые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 (с элементами творческих игр, когда дети входят в образ персонажей сказки и решают по-своему поставленные проблемы);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3.​ И</w:t>
      </w:r>
      <w:r w:rsidR="00FB2974"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нформационно-практико-ориентированные:</w:t>
      </w:r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 дети собирают информацию и реализуют её, ориентируясь на социальные интересы (оформление и дизайн группы, витражи и др.);</w:t>
      </w:r>
    </w:p>
    <w:p w:rsidR="00FB2974" w:rsidRPr="00451BA9" w:rsidRDefault="003E62B1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4.​ 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FB2974"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ворческие</w:t>
      </w:r>
      <w:proofErr w:type="gramEnd"/>
      <w:r w:rsidR="00FB2974" w:rsidRPr="00451BA9">
        <w:rPr>
          <w:rFonts w:ascii="Times New Roman" w:hAnsi="Times New Roman" w:cs="Times New Roman"/>
          <w:sz w:val="28"/>
          <w:szCs w:val="28"/>
          <w:lang w:eastAsia="ru-RU"/>
        </w:rPr>
        <w:t> (оформление результата в виде детского праздника, детского дизайна, например «Театральная неделя»).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По срокам реализации работа может выполняться от одного урока до одного года.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Степень активности учеников и учителя на разных этапах.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Хотелось бы подробнее отметить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сформированности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1-й этап: УЧИТЕЛЬ ученик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2-й и 3-й этапы: учитель УЧЕНИК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Последний этап: УЧИТЕЛЬ ученик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выполнит свою роль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Практическая часть и результаты работы.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​ Вам необходимо организовать проектно-исследовательскую деятельность с 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хотите: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повысить мотивацию школьников к учению;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расширить свой творческий потенциал;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способствовать развитию личности ученика: его интеллектуальных способностей, самостоятельности, ответственности, умений планировать, принимать решения, оценивать результаты;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​ создать условия, в которых ученик, опираясь на все совместные наработки, ведет самостоятельный поиск, выявляет и конкретизирует способы действия,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применяет их для решения новых вариантов учебных задач, обосновывает свои действия;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способствовать приобретению опыта школьниками при разрешении реальных проблем в будущей самостоятельной жизни;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наладить диалог с каждым учеником без традиционного учительского давления;</w:t>
      </w:r>
    </w:p>
    <w:p w:rsidR="00FB2974" w:rsidRPr="00451BA9" w:rsidRDefault="00FB2974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​ получать удовольствие от своей профессиональной деятельности.</w:t>
      </w:r>
    </w:p>
    <w:p w:rsidR="00E2190C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t>Для оценки своей работы над проектом ученику предлагаются следующие критерии: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была ли работа интересной, легкой или трудной, была ли она полностью самостоятельной или требовалась помощь взрослых, как складывалось сотрудничество с одноклассниками, была ли работа успешной. 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В ходе презентации работ желательно использовать не только традиционную наглядность, но и современные средства информационных и коммуникационных технологий (мультимедийный проектор и др.), применять которые дети могут с помощью взрослых (или самостоятельно) при наличии соответствующих возможностей.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Итог. Если ученик сумеет справиться над учебным проектом, можно надеяться, что в настоящей взрослой жизни он окажется более приспособленным: сумеет планировать свою собственную деятельность, ориентироваться в разнообразных ситуациях, совместно работать с различными людьми, т.е</w:t>
      </w:r>
      <w:proofErr w:type="gramStart"/>
      <w:r w:rsidRPr="00451BA9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51BA9">
        <w:rPr>
          <w:rFonts w:ascii="Times New Roman" w:hAnsi="Times New Roman" w:cs="Times New Roman"/>
          <w:sz w:val="28"/>
          <w:szCs w:val="28"/>
          <w:lang w:eastAsia="ru-RU"/>
        </w:rPr>
        <w:t>даптироваться к меняющимся условиям. Но хочется отметить, проектное обучение не должно вытеснять классно-урочную систему и становиться некоторой панацеей, его следует использовать как дополнение. И, как показывает опыт работы, метод проектов наряду с другими активными методами обучения может эффективно применяться в начальных классах, ведь исследовательская деятельность способствует развитию творческих способностей учащихся и развитию познавательной активности. Я активно участвую и работаю в сети творческих учителей начальных классов, где готова учиться и учить.</w:t>
      </w:r>
    </w:p>
    <w:p w:rsidR="00FB2974" w:rsidRPr="003E62B1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Таким образом, эффективность представленной методической системы подтверждается:</w:t>
      </w:r>
      <w:r w:rsidR="003E62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увеличением от класса к классу количества учащихся, включенных в проектную деятельность</w:t>
      </w:r>
      <w:r w:rsidR="00E2190C" w:rsidRPr="00451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sz w:val="28"/>
          <w:szCs w:val="28"/>
          <w:lang w:eastAsia="ru-RU"/>
        </w:rPr>
        <w:t>конкретными достижениями</w:t>
      </w:r>
      <w:r w:rsidR="003E62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974" w:rsidRPr="00451BA9" w:rsidRDefault="00FB2974" w:rsidP="003E62B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BA9">
        <w:rPr>
          <w:rFonts w:ascii="Times New Roman" w:hAnsi="Times New Roman" w:cs="Times New Roman"/>
          <w:sz w:val="28"/>
          <w:szCs w:val="28"/>
          <w:lang w:eastAsia="ru-RU"/>
        </w:rPr>
        <w:t>Использование проектно-исследовательской деятельности в сочетании с информационными технологиями позволяет повысить мотивацию обучения, проводить уроки на высоком эстетическом и эмоциональном уровне, обеспечить высокий уровень дифференциации обучения, формировать навыки подлинно исследовательской деятельности, обеспечить доступ к различным справочным системам, электронным библиотекам, другим информационным ресурсам.</w:t>
      </w:r>
    </w:p>
    <w:p w:rsidR="00FB2974" w:rsidRPr="003E62B1" w:rsidRDefault="00FB2974" w:rsidP="003E62B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2B1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Планирование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5"/>
        <w:gridCol w:w="1431"/>
        <w:gridCol w:w="3586"/>
        <w:gridCol w:w="2658"/>
      </w:tblGrid>
      <w:tr w:rsidR="00FB2974" w:rsidRPr="00451BA9" w:rsidTr="00FB2974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(учебный год)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FB2974" w:rsidRPr="00451BA9" w:rsidTr="00FB2974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1. Диагностический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0" w:name="_GoBack"/>
            <w:bookmarkEnd w:id="0"/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1. Анализ затруднений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2. Постановка проблемы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3. Система мер для решения проблемы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4. Прогнозирование результатов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5. Изучение литературы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6. Работа с наставником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7. Накопление информации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8. Дискуссии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Изучение ФГОС начального общего образования.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Изучение психолого – педагогической литературы: «Как проектировать УУД в начальной школе. От действия к мысли»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руководителем ШМО и зам. директора школы по УВР.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Выступления на заседаниях ШМО</w:t>
            </w:r>
          </w:p>
        </w:tc>
      </w:tr>
      <w:tr w:rsidR="00FB2974" w:rsidRPr="00451BA9" w:rsidTr="00FB2974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3. Практический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1. Внедрение проектной деятельности в работу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</w:t>
            </w:r>
            <w:proofErr w:type="gramStart"/>
            <w:r w:rsidRPr="003E6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</w:t>
            </w:r>
            <w:proofErr w:type="gramEnd"/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комплекса (планы уроков, мероприятий, памяток, средств наглядности)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3. Отслеживание текущих результатов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4. Корректировка работы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5. Посещение уроков коллег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собственного методического </w:t>
            </w:r>
            <w:r w:rsidRPr="003E6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Открытые уроки, мероприятия.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Выступления на ШМО и РМО.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базы.</w:t>
            </w:r>
          </w:p>
        </w:tc>
      </w:tr>
      <w:tr w:rsidR="00FB2974" w:rsidRPr="00451BA9" w:rsidTr="00FB2974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Обобщающий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1. Подведение итогов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2. Оформление результатов работы по теме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3. Представление материалов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Открытые уроки мероприятия, мастер-классы, практикумы.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Выступления на заседаниях школьного методического совета и педагогического совета, на районных и зональных семинарах и конференциях</w:t>
            </w:r>
          </w:p>
        </w:tc>
      </w:tr>
      <w:tr w:rsidR="00FB2974" w:rsidRPr="00451BA9" w:rsidTr="00FB2974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5. Внедренческий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1. Использование полученного опыта в своей дальнейшей работе</w:t>
            </w:r>
          </w:p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2.Распространение опыта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4" w:rsidRPr="003E62B1" w:rsidRDefault="00FB2974" w:rsidP="003E62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1">
              <w:rPr>
                <w:rFonts w:ascii="Times New Roman" w:hAnsi="Times New Roman" w:cs="Times New Roman"/>
                <w:sz w:val="28"/>
                <w:szCs w:val="28"/>
              </w:rPr>
              <w:t>Реферат, творческий проект, публикации на профессиональных Интернет-сайтах. Участие в профессиональных конкурсах, в том числе в Интернете.</w:t>
            </w:r>
          </w:p>
        </w:tc>
      </w:tr>
    </w:tbl>
    <w:p w:rsidR="00FC1382" w:rsidRPr="00451BA9" w:rsidRDefault="00FC1382" w:rsidP="00451B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E" w:rsidRPr="00451BA9" w:rsidRDefault="00A759FE" w:rsidP="00451BA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FE" w:rsidRDefault="00A759FE" w:rsidP="00027C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E6" w:rsidRDefault="00027CE6"/>
    <w:sectPr w:rsidR="00027CE6" w:rsidSect="0045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EEF"/>
    <w:multiLevelType w:val="hybridMultilevel"/>
    <w:tmpl w:val="C66A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39DA"/>
    <w:multiLevelType w:val="hybridMultilevel"/>
    <w:tmpl w:val="AB08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37BB"/>
    <w:multiLevelType w:val="multilevel"/>
    <w:tmpl w:val="5BA2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2A3"/>
    <w:multiLevelType w:val="multilevel"/>
    <w:tmpl w:val="AEFE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A6C87"/>
    <w:multiLevelType w:val="multilevel"/>
    <w:tmpl w:val="69C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16394"/>
    <w:multiLevelType w:val="hybridMultilevel"/>
    <w:tmpl w:val="A3C2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00385"/>
    <w:multiLevelType w:val="hybridMultilevel"/>
    <w:tmpl w:val="8BEA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5858"/>
    <w:multiLevelType w:val="multilevel"/>
    <w:tmpl w:val="CDB2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2222A"/>
    <w:multiLevelType w:val="hybridMultilevel"/>
    <w:tmpl w:val="BCEA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C6A"/>
    <w:multiLevelType w:val="multilevel"/>
    <w:tmpl w:val="F4B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74"/>
    <w:rsid w:val="00027CE6"/>
    <w:rsid w:val="00197355"/>
    <w:rsid w:val="00272294"/>
    <w:rsid w:val="002D2D81"/>
    <w:rsid w:val="00365EA4"/>
    <w:rsid w:val="003E526E"/>
    <w:rsid w:val="003E62B1"/>
    <w:rsid w:val="00451BA9"/>
    <w:rsid w:val="00485F80"/>
    <w:rsid w:val="004C4535"/>
    <w:rsid w:val="005B58F3"/>
    <w:rsid w:val="00620FA9"/>
    <w:rsid w:val="007425CD"/>
    <w:rsid w:val="009335A5"/>
    <w:rsid w:val="00997E3A"/>
    <w:rsid w:val="009B6674"/>
    <w:rsid w:val="00A759FE"/>
    <w:rsid w:val="00BE09EC"/>
    <w:rsid w:val="00C017A9"/>
    <w:rsid w:val="00C42629"/>
    <w:rsid w:val="00D00008"/>
    <w:rsid w:val="00DC5F91"/>
    <w:rsid w:val="00E2190C"/>
    <w:rsid w:val="00E77FDE"/>
    <w:rsid w:val="00E870D7"/>
    <w:rsid w:val="00FA7178"/>
    <w:rsid w:val="00FB2974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974"/>
    <w:pPr>
      <w:ind w:left="720"/>
      <w:contextualSpacing/>
    </w:pPr>
  </w:style>
  <w:style w:type="table" w:styleId="a5">
    <w:name w:val="Table Grid"/>
    <w:basedOn w:val="a1"/>
    <w:uiPriority w:val="59"/>
    <w:rsid w:val="0002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7CE6"/>
    <w:pPr>
      <w:spacing w:after="0" w:line="240" w:lineRule="auto"/>
    </w:pPr>
  </w:style>
  <w:style w:type="paragraph" w:customStyle="1" w:styleId="c9">
    <w:name w:val="c9"/>
    <w:basedOn w:val="a"/>
    <w:rsid w:val="00DC5F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">
    <w:name w:val="c1"/>
    <w:basedOn w:val="a0"/>
    <w:rsid w:val="00DC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24</cp:revision>
  <cp:lastPrinted>2017-10-04T01:21:00Z</cp:lastPrinted>
  <dcterms:created xsi:type="dcterms:W3CDTF">2017-10-03T22:32:00Z</dcterms:created>
  <dcterms:modified xsi:type="dcterms:W3CDTF">2020-03-17T07:10:00Z</dcterms:modified>
</cp:coreProperties>
</file>