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D2" w:rsidRPr="00A55BD2" w:rsidRDefault="00F7331C" w:rsidP="00F7331C">
      <w:pPr>
        <w:pStyle w:val="1"/>
        <w:spacing w:after="0"/>
        <w:ind w:left="1134" w:right="1134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Тема семинара: </w:t>
      </w:r>
      <w:proofErr w:type="spellStart"/>
      <w:r>
        <w:rPr>
          <w:rFonts w:cs="Times New Roman"/>
          <w:b/>
          <w:sz w:val="28"/>
          <w:szCs w:val="28"/>
          <w:lang w:val="ru-RU"/>
        </w:rPr>
        <w:t>Системно-</w:t>
      </w:r>
      <w:r w:rsidR="00A55BD2" w:rsidRPr="00A55BD2">
        <w:rPr>
          <w:rFonts w:cs="Times New Roman"/>
          <w:b/>
          <w:sz w:val="28"/>
          <w:szCs w:val="28"/>
          <w:lang w:val="ru-RU"/>
        </w:rPr>
        <w:t>деятельностный</w:t>
      </w:r>
      <w:proofErr w:type="spellEnd"/>
      <w:r w:rsidR="00A55BD2" w:rsidRPr="00A55BD2">
        <w:rPr>
          <w:rFonts w:cs="Times New Roman"/>
          <w:b/>
          <w:sz w:val="28"/>
          <w:szCs w:val="28"/>
          <w:lang w:val="ru-RU"/>
        </w:rPr>
        <w:t xml:space="preserve"> подход в обучении как организация перехода на стандарты второго поколения.       </w:t>
      </w:r>
    </w:p>
    <w:p w:rsidR="00A55BD2" w:rsidRPr="00A55BD2" w:rsidRDefault="00A55BD2" w:rsidP="00F733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BD2">
        <w:rPr>
          <w:rFonts w:ascii="Times New Roman" w:eastAsia="Calibri" w:hAnsi="Times New Roman" w:cs="Times New Roman"/>
          <w:sz w:val="28"/>
          <w:szCs w:val="28"/>
        </w:rPr>
        <w:t xml:space="preserve">Современный педагог - не тот, кто учит, </w:t>
      </w:r>
    </w:p>
    <w:p w:rsidR="00A55BD2" w:rsidRPr="00A55BD2" w:rsidRDefault="00A55BD2" w:rsidP="00F733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а тот, кто понимает и чувствует,</w:t>
      </w:r>
    </w:p>
    <w:p w:rsidR="00A55BD2" w:rsidRPr="00A55BD2" w:rsidRDefault="00A55BD2" w:rsidP="00F733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как ребенок учится, как проходит</w:t>
      </w:r>
    </w:p>
    <w:p w:rsidR="00A55BD2" w:rsidRPr="00A55BD2" w:rsidRDefault="00A55BD2" w:rsidP="00F733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BD2">
        <w:rPr>
          <w:rFonts w:ascii="Times New Roman" w:eastAsia="Calibri" w:hAnsi="Times New Roman" w:cs="Times New Roman"/>
          <w:sz w:val="28"/>
          <w:szCs w:val="28"/>
        </w:rPr>
        <w:t xml:space="preserve">           его становление.</w:t>
      </w:r>
    </w:p>
    <w:p w:rsidR="00A55BD2" w:rsidRPr="00A55BD2" w:rsidRDefault="00A55BD2" w:rsidP="00F733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5BD2">
        <w:rPr>
          <w:rFonts w:ascii="Times New Roman" w:eastAsia="Calibri" w:hAnsi="Times New Roman" w:cs="Times New Roman"/>
          <w:sz w:val="28"/>
          <w:szCs w:val="28"/>
        </w:rPr>
        <w:t>И.В.Гете  «Фауст»</w:t>
      </w:r>
    </w:p>
    <w:p w:rsidR="00A55BD2" w:rsidRDefault="00A55BD2" w:rsidP="00F7331C">
      <w:pPr>
        <w:pStyle w:val="1"/>
        <w:spacing w:after="0"/>
        <w:ind w:left="1134" w:right="1134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 w:rsidRPr="00A55BD2">
        <w:rPr>
          <w:rFonts w:cs="Times New Roman"/>
          <w:sz w:val="28"/>
          <w:szCs w:val="28"/>
          <w:lang w:val="ru-RU"/>
        </w:rPr>
        <w:t xml:space="preserve"> </w:t>
      </w:r>
    </w:p>
    <w:p w:rsidR="00A55BD2" w:rsidRPr="00A55BD2" w:rsidRDefault="00A55BD2" w:rsidP="00F7331C">
      <w:pPr>
        <w:pStyle w:val="1"/>
        <w:spacing w:after="0"/>
        <w:ind w:left="1134" w:right="-24"/>
        <w:jc w:val="right"/>
        <w:rPr>
          <w:rFonts w:cs="Times New Roman"/>
          <w:sz w:val="28"/>
          <w:szCs w:val="28"/>
          <w:lang w:val="ru-RU"/>
        </w:rPr>
      </w:pPr>
      <w:r w:rsidRPr="00A55BD2">
        <w:rPr>
          <w:rFonts w:cs="Times New Roman"/>
          <w:sz w:val="28"/>
          <w:szCs w:val="28"/>
          <w:lang w:val="ru-RU"/>
        </w:rPr>
        <w:t xml:space="preserve">«Можно накормить голодного рыбой, </w:t>
      </w:r>
      <w:r w:rsidRPr="00A55BD2">
        <w:rPr>
          <w:rFonts w:cs="Times New Roman"/>
          <w:sz w:val="28"/>
          <w:szCs w:val="28"/>
          <w:lang w:val="ru-RU"/>
        </w:rPr>
        <w:br/>
        <w:t xml:space="preserve">                           а можно дать ему удочку, чтобы он поймал ее сам».</w:t>
      </w:r>
    </w:p>
    <w:p w:rsidR="00B66262" w:rsidRPr="00F7331C" w:rsidRDefault="00B66262" w:rsidP="00F7331C">
      <w:pPr>
        <w:pStyle w:val="a4"/>
        <w:spacing w:after="0" w:afterAutospacing="0"/>
        <w:rPr>
          <w:b/>
          <w:bCs/>
          <w:iCs/>
          <w:sz w:val="26"/>
          <w:szCs w:val="26"/>
          <w:u w:val="single"/>
        </w:rPr>
      </w:pPr>
      <w:r w:rsidRPr="00F7331C">
        <w:rPr>
          <w:b/>
          <w:bCs/>
          <w:iCs/>
          <w:sz w:val="26"/>
          <w:szCs w:val="26"/>
          <w:u w:val="single"/>
        </w:rPr>
        <w:t>Слайд 2</w:t>
      </w:r>
    </w:p>
    <w:p w:rsidR="00A55BD2" w:rsidRPr="00F7331C" w:rsidRDefault="00A55BD2" w:rsidP="00F7331C">
      <w:pPr>
        <w:pStyle w:val="a3"/>
        <w:spacing w:before="75"/>
        <w:jc w:val="both"/>
        <w:rPr>
          <w:rFonts w:cs="Times New Roman"/>
          <w:color w:val="auto"/>
          <w:sz w:val="26"/>
          <w:szCs w:val="26"/>
          <w:lang w:val="ru-RU"/>
        </w:rPr>
      </w:pPr>
      <w:r w:rsidRPr="00F7331C">
        <w:rPr>
          <w:rFonts w:cs="Times New Roman"/>
          <w:b/>
          <w:color w:val="auto"/>
          <w:sz w:val="26"/>
          <w:szCs w:val="26"/>
          <w:lang w:val="ru-RU"/>
        </w:rPr>
        <w:t xml:space="preserve">Цель </w:t>
      </w:r>
      <w:r w:rsidR="00403FCC" w:rsidRPr="00F7331C">
        <w:rPr>
          <w:rFonts w:cs="Times New Roman"/>
          <w:b/>
          <w:color w:val="auto"/>
          <w:sz w:val="26"/>
          <w:szCs w:val="26"/>
          <w:lang w:val="ru-RU"/>
        </w:rPr>
        <w:t>семинара:</w:t>
      </w:r>
      <w:r w:rsidRPr="00F7331C">
        <w:rPr>
          <w:rFonts w:cs="Times New Roman"/>
          <w:color w:val="auto"/>
          <w:sz w:val="26"/>
          <w:szCs w:val="26"/>
          <w:lang w:val="ru-RU"/>
        </w:rPr>
        <w:t xml:space="preserve"> совершенствование теоретической и практической подготовки педагогов по вопросу использования </w:t>
      </w:r>
      <w:proofErr w:type="spellStart"/>
      <w:r w:rsidRPr="00F7331C">
        <w:rPr>
          <w:rFonts w:cs="Times New Roman"/>
          <w:color w:val="auto"/>
          <w:sz w:val="26"/>
          <w:szCs w:val="26"/>
          <w:lang w:val="ru-RU"/>
        </w:rPr>
        <w:t>системно-деятельностного</w:t>
      </w:r>
      <w:proofErr w:type="spellEnd"/>
      <w:r w:rsidRPr="00F7331C">
        <w:rPr>
          <w:rFonts w:cs="Times New Roman"/>
          <w:color w:val="auto"/>
          <w:sz w:val="26"/>
          <w:szCs w:val="26"/>
          <w:lang w:val="ru-RU"/>
        </w:rPr>
        <w:t xml:space="preserve"> подхода в обучении.</w:t>
      </w:r>
    </w:p>
    <w:p w:rsidR="00B66262" w:rsidRPr="00F7331C" w:rsidRDefault="00B66262" w:rsidP="00F7331C">
      <w:pPr>
        <w:pStyle w:val="a4"/>
        <w:spacing w:after="0" w:afterAutospacing="0"/>
        <w:jc w:val="both"/>
        <w:rPr>
          <w:b/>
          <w:bCs/>
          <w:iCs/>
          <w:sz w:val="26"/>
          <w:szCs w:val="26"/>
          <w:u w:val="single"/>
        </w:rPr>
      </w:pPr>
      <w:r w:rsidRPr="00F7331C">
        <w:rPr>
          <w:b/>
          <w:bCs/>
          <w:iCs/>
          <w:sz w:val="26"/>
          <w:szCs w:val="26"/>
          <w:u w:val="single"/>
        </w:rPr>
        <w:t>Слайд 3</w:t>
      </w:r>
    </w:p>
    <w:p w:rsidR="00403FCC" w:rsidRPr="00F7331C" w:rsidRDefault="00403FCC" w:rsidP="00F73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  <w:u w:val="single"/>
        </w:rPr>
        <w:t>Что обозначают данные значения?</w:t>
      </w:r>
    </w:p>
    <w:p w:rsidR="00023D3A" w:rsidRPr="00F7331C" w:rsidRDefault="00023D3A" w:rsidP="00F73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>Как показали исследования немецких ученых, человек запоминает только 10% того, что он читает, 20% того, что слышит, 30% того, что видит, 50-70% запоминается при участии в групповых дискуссиях, 80%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</w:p>
    <w:p w:rsidR="00023D3A" w:rsidRPr="00F7331C" w:rsidRDefault="00023D3A" w:rsidP="00F7331C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  <w:u w:val="single"/>
        </w:rPr>
      </w:pPr>
      <w:r w:rsidRPr="00F7331C">
        <w:rPr>
          <w:b/>
          <w:bCs/>
          <w:iCs/>
          <w:sz w:val="26"/>
          <w:szCs w:val="26"/>
        </w:rPr>
        <w:t xml:space="preserve"> </w:t>
      </w:r>
      <w:r w:rsidRPr="00F7331C">
        <w:rPr>
          <w:b/>
          <w:bCs/>
          <w:iCs/>
          <w:sz w:val="26"/>
          <w:szCs w:val="26"/>
          <w:u w:val="single"/>
        </w:rPr>
        <w:t>Слайд 4</w:t>
      </w:r>
    </w:p>
    <w:p w:rsidR="00403FCC" w:rsidRPr="00F7331C" w:rsidRDefault="009B45B0" w:rsidP="00F7331C">
      <w:pPr>
        <w:pStyle w:val="a4"/>
        <w:spacing w:after="0" w:afterAutospacing="0"/>
        <w:jc w:val="both"/>
        <w:rPr>
          <w:bCs/>
          <w:iCs/>
          <w:sz w:val="26"/>
          <w:szCs w:val="26"/>
          <w:u w:val="single"/>
        </w:rPr>
      </w:pPr>
      <w:r w:rsidRPr="00F7331C">
        <w:rPr>
          <w:bCs/>
          <w:iCs/>
          <w:sz w:val="26"/>
          <w:szCs w:val="26"/>
          <w:u w:val="single"/>
        </w:rPr>
        <w:t>Подвести итог этим исследованиям хотелось бы следующими словами:</w:t>
      </w:r>
    </w:p>
    <w:p w:rsidR="00B66262" w:rsidRPr="00F7331C" w:rsidRDefault="00023D3A" w:rsidP="00F7331C">
      <w:pPr>
        <w:pStyle w:val="a4"/>
        <w:spacing w:after="0" w:afterAutospacing="0"/>
        <w:jc w:val="both"/>
        <w:rPr>
          <w:rFonts w:eastAsia="Calibri"/>
          <w:sz w:val="26"/>
          <w:szCs w:val="26"/>
          <w:u w:val="single"/>
        </w:rPr>
      </w:pPr>
      <w:r w:rsidRPr="00F7331C">
        <w:rPr>
          <w:bCs/>
          <w:iCs/>
          <w:sz w:val="26"/>
          <w:szCs w:val="26"/>
        </w:rPr>
        <w:t xml:space="preserve"> </w:t>
      </w:r>
      <w:r w:rsidR="00B66262" w:rsidRPr="00F7331C">
        <w:rPr>
          <w:bCs/>
          <w:iCs/>
          <w:sz w:val="26"/>
          <w:szCs w:val="26"/>
        </w:rPr>
        <w:t>«</w:t>
      </w:r>
      <w:r w:rsidR="00B66262" w:rsidRPr="00F7331C">
        <w:rPr>
          <w:rFonts w:eastAsia="+mn-ea"/>
          <w:bCs/>
          <w:iCs/>
          <w:sz w:val="26"/>
          <w:szCs w:val="26"/>
        </w:rPr>
        <w:t>Сведений науки не следует сообщать учащемуся, но его надо привести к тому, чтобы он сам их находил, самодеятельно ими овладевал. Такой метод обучения наилучший, самый трудный, самый редкий. Трудностью объясняется редкость его применения. Изложение, считывание, диктовка против него детская забава…</w:t>
      </w:r>
      <w:r w:rsidR="00B66262" w:rsidRPr="00F7331C">
        <w:rPr>
          <w:bCs/>
          <w:iCs/>
          <w:sz w:val="26"/>
          <w:szCs w:val="26"/>
        </w:rPr>
        <w:t xml:space="preserve">» - </w:t>
      </w:r>
      <w:r w:rsidR="00B66262" w:rsidRPr="00F7331C">
        <w:rPr>
          <w:bCs/>
          <w:iCs/>
          <w:sz w:val="26"/>
          <w:szCs w:val="26"/>
          <w:u w:val="single"/>
        </w:rPr>
        <w:t xml:space="preserve">писал </w:t>
      </w:r>
      <w:r w:rsidR="00B66262" w:rsidRPr="00F7331C">
        <w:rPr>
          <w:rFonts w:eastAsia="+mn-ea"/>
          <w:bCs/>
          <w:iCs/>
          <w:sz w:val="26"/>
          <w:szCs w:val="26"/>
          <w:u w:val="single"/>
        </w:rPr>
        <w:t xml:space="preserve">немецкий педагог-демократ </w:t>
      </w:r>
      <w:r w:rsidR="00B66262" w:rsidRPr="00F7331C">
        <w:rPr>
          <w:rFonts w:eastAsia="+mn-ea"/>
          <w:bCs/>
          <w:iCs/>
          <w:sz w:val="26"/>
          <w:szCs w:val="26"/>
          <w:u w:val="single"/>
          <w:lang w:val="en-US"/>
        </w:rPr>
        <w:t>XIX</w:t>
      </w:r>
      <w:r w:rsidR="00B66262" w:rsidRPr="00F7331C">
        <w:rPr>
          <w:rFonts w:eastAsia="+mn-ea"/>
          <w:bCs/>
          <w:iCs/>
          <w:sz w:val="26"/>
          <w:szCs w:val="26"/>
          <w:u w:val="single"/>
        </w:rPr>
        <w:t xml:space="preserve"> </w:t>
      </w:r>
      <w:proofErr w:type="gramStart"/>
      <w:r w:rsidR="00B66262" w:rsidRPr="00F7331C">
        <w:rPr>
          <w:rFonts w:eastAsia="+mn-ea"/>
          <w:bCs/>
          <w:iCs/>
          <w:sz w:val="26"/>
          <w:szCs w:val="26"/>
          <w:u w:val="single"/>
        </w:rPr>
        <w:t>в</w:t>
      </w:r>
      <w:proofErr w:type="gramEnd"/>
      <w:r w:rsidR="00B66262" w:rsidRPr="00F7331C">
        <w:rPr>
          <w:rFonts w:eastAsia="+mn-ea"/>
          <w:bCs/>
          <w:iCs/>
          <w:sz w:val="26"/>
          <w:szCs w:val="26"/>
          <w:u w:val="single"/>
        </w:rPr>
        <w:t>.</w:t>
      </w:r>
      <w:r w:rsidR="00B66262" w:rsidRPr="00F7331C">
        <w:rPr>
          <w:bCs/>
          <w:iCs/>
          <w:sz w:val="26"/>
          <w:szCs w:val="26"/>
          <w:u w:val="single"/>
        </w:rPr>
        <w:t xml:space="preserve">  </w:t>
      </w:r>
      <w:proofErr w:type="gramStart"/>
      <w:r w:rsidR="00B66262" w:rsidRPr="00F7331C">
        <w:rPr>
          <w:bCs/>
          <w:iCs/>
          <w:sz w:val="26"/>
          <w:szCs w:val="26"/>
          <w:u w:val="single"/>
        </w:rPr>
        <w:t>Адольф</w:t>
      </w:r>
      <w:proofErr w:type="gramEnd"/>
      <w:r w:rsidR="00B66262" w:rsidRPr="00F7331C">
        <w:rPr>
          <w:bCs/>
          <w:iCs/>
          <w:sz w:val="26"/>
          <w:szCs w:val="26"/>
          <w:u w:val="single"/>
        </w:rPr>
        <w:t xml:space="preserve"> </w:t>
      </w:r>
      <w:proofErr w:type="spellStart"/>
      <w:r w:rsidR="00B66262" w:rsidRPr="00F7331C">
        <w:rPr>
          <w:rFonts w:eastAsia="+mn-ea"/>
          <w:bCs/>
          <w:iCs/>
          <w:sz w:val="26"/>
          <w:szCs w:val="26"/>
          <w:u w:val="single"/>
        </w:rPr>
        <w:t>Дистервег</w:t>
      </w:r>
      <w:proofErr w:type="spellEnd"/>
      <w:r w:rsidR="00B66262" w:rsidRPr="00F7331C">
        <w:rPr>
          <w:rFonts w:eastAsia="Calibri"/>
          <w:sz w:val="26"/>
          <w:szCs w:val="26"/>
          <w:u w:val="single"/>
        </w:rPr>
        <w:t xml:space="preserve">, чьи идеи значительно опередили время и являются актуальными для развития образования </w:t>
      </w:r>
      <w:r w:rsidR="00B66262" w:rsidRPr="00F7331C">
        <w:rPr>
          <w:rFonts w:eastAsia="Calibri"/>
          <w:sz w:val="26"/>
          <w:szCs w:val="26"/>
          <w:u w:val="single"/>
          <w:lang w:val="en-US"/>
        </w:rPr>
        <w:t>XXI</w:t>
      </w:r>
      <w:r w:rsidR="00B66262" w:rsidRPr="00F7331C">
        <w:rPr>
          <w:rFonts w:eastAsia="Calibri"/>
          <w:sz w:val="26"/>
          <w:szCs w:val="26"/>
          <w:u w:val="single"/>
        </w:rPr>
        <w:t xml:space="preserve"> века. </w:t>
      </w:r>
    </w:p>
    <w:p w:rsidR="009B45B0" w:rsidRPr="00F7331C" w:rsidRDefault="009B45B0" w:rsidP="00F7331C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  <w:u w:val="single"/>
        </w:rPr>
      </w:pPr>
      <w:r w:rsidRPr="00F7331C">
        <w:rPr>
          <w:b/>
          <w:bCs/>
          <w:iCs/>
          <w:sz w:val="26"/>
          <w:szCs w:val="26"/>
          <w:u w:val="single"/>
        </w:rPr>
        <w:t>Слайд 5</w:t>
      </w:r>
    </w:p>
    <w:p w:rsidR="009B45B0" w:rsidRPr="00F7331C" w:rsidRDefault="009B45B0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Какова же роль учителя, педагога в обучении? </w:t>
      </w:r>
    </w:p>
    <w:p w:rsidR="009B45B0" w:rsidRPr="00F7331C" w:rsidRDefault="009B45B0" w:rsidP="00F7331C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"Главная цель воспитателя, - считал А.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Дистервег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, - должна заключаться в развитии самодеятельности, благодаря которой человек может впоследствии стать распорядителем своей судьбы, продолжателем образования своей жизни...” </w:t>
      </w:r>
    </w:p>
    <w:p w:rsidR="009B45B0" w:rsidRPr="00F7331C" w:rsidRDefault="00F7331C" w:rsidP="00F7331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Слайд 6</w:t>
      </w:r>
    </w:p>
    <w:p w:rsidR="009B45B0" w:rsidRPr="00F7331C" w:rsidRDefault="009B45B0" w:rsidP="00F7331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Об этом писали П.Ф.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Каптерев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, Д.И. Писарев, К.Д. Ушинский, Л.Н. Толстой, А.Н. Леонтьев, П.Я. Гальперин, В.В. Давыдов, Л.В.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Занков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и многие другие известные </w:t>
      </w:r>
      <w:proofErr w:type="gramStart"/>
      <w:r w:rsidRPr="00F7331C">
        <w:rPr>
          <w:rFonts w:ascii="Times New Roman" w:eastAsia="Calibri" w:hAnsi="Times New Roman" w:cs="Times New Roman"/>
          <w:sz w:val="26"/>
          <w:szCs w:val="26"/>
        </w:rPr>
        <w:t>педагоги</w:t>
      </w:r>
      <w:proofErr w:type="gram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и психологи в нашей стране и за рубежом.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полувека они смогли разработать эту основу, на которой может строиться современная российская школа. </w:t>
      </w:r>
    </w:p>
    <w:p w:rsidR="007D790E" w:rsidRPr="00F7331C" w:rsidRDefault="00A6768E" w:rsidP="00F733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Слайд 7</w:t>
      </w:r>
    </w:p>
    <w:p w:rsidR="007D790E" w:rsidRPr="00F7331C" w:rsidRDefault="007D790E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системно-деятельностном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подходе деятельность сама рассматривается как своего рода система. </w:t>
      </w:r>
    </w:p>
    <w:p w:rsidR="007D790E" w:rsidRPr="00F7331C" w:rsidRDefault="007D790E" w:rsidP="00F7331C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Что значит "деятельность"?</w:t>
      </w:r>
    </w:p>
    <w:p w:rsidR="007D790E" w:rsidRPr="00F7331C" w:rsidRDefault="007D790E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F7331C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Во-первых,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деятельность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- это всегда целеустремленная система, система, которая нацелена на </w:t>
      </w:r>
      <w:r w:rsidRPr="00F7331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результат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 С самого начала в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системно-деятельностном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подходе выделяется результат деятельности (стандарты нацеливают на </w:t>
      </w:r>
      <w:r w:rsidRPr="00F7331C">
        <w:rPr>
          <w:rFonts w:ascii="Times New Roman" w:eastAsia="Calibri" w:hAnsi="Times New Roman" w:cs="Times New Roman"/>
          <w:bCs/>
          <w:iCs/>
          <w:sz w:val="26"/>
          <w:szCs w:val="26"/>
        </w:rPr>
        <w:t>результат</w:t>
      </w:r>
      <w:r w:rsidR="009B45B0" w:rsidRPr="00F7331C">
        <w:rPr>
          <w:rFonts w:ascii="Times New Roman" w:eastAsia="Calibri" w:hAnsi="Times New Roman" w:cs="Times New Roman"/>
          <w:bCs/>
          <w:iCs/>
          <w:sz w:val="26"/>
          <w:szCs w:val="26"/>
        </w:rPr>
        <w:t>).</w:t>
      </w:r>
    </w:p>
    <w:p w:rsidR="009B45B0" w:rsidRPr="00F7331C" w:rsidRDefault="007D790E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Во-вторых,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F7331C">
        <w:rPr>
          <w:rFonts w:ascii="Times New Roman" w:eastAsia="Calibri" w:hAnsi="Times New Roman" w:cs="Times New Roman"/>
          <w:b/>
          <w:i/>
          <w:sz w:val="26"/>
          <w:szCs w:val="26"/>
        </w:rPr>
        <w:t>результат</w:t>
      </w:r>
      <w:proofErr w:type="gram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может быть достигнут только в том случае, если есть 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обратная</w:t>
      </w:r>
      <w:r w:rsidRPr="00F7331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связь (коррекция,</w:t>
      </w:r>
      <w:r w:rsidRPr="00F7331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обратная ориентация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)</w:t>
      </w:r>
      <w:r w:rsidRPr="00F7331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.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D790E" w:rsidRPr="00F7331C" w:rsidRDefault="007D790E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  <w:u w:val="single"/>
        </w:rPr>
        <w:t>В-третьих,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r w:rsidRPr="00F7331C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деятельности</w:t>
      </w:r>
      <w:r w:rsidRPr="00F7331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F7331C">
        <w:rPr>
          <w:rFonts w:ascii="Times New Roman" w:eastAsia="Calibri" w:hAnsi="Times New Roman" w:cs="Times New Roman"/>
          <w:iCs/>
          <w:sz w:val="26"/>
          <w:szCs w:val="26"/>
        </w:rPr>
        <w:t xml:space="preserve">надо учитывать </w:t>
      </w:r>
      <w:r w:rsidRPr="00F7331C">
        <w:rPr>
          <w:rFonts w:ascii="Times New Roman" w:eastAsia="Calibri" w:hAnsi="Times New Roman" w:cs="Times New Roman"/>
          <w:sz w:val="26"/>
          <w:szCs w:val="26"/>
        </w:rPr>
        <w:t>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A6768E" w:rsidRPr="00F7331C" w:rsidRDefault="00A6768E" w:rsidP="00F733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Слайд 8</w:t>
      </w:r>
    </w:p>
    <w:p w:rsidR="00A6768E" w:rsidRPr="00F7331C" w:rsidRDefault="00A6768E" w:rsidP="00F7331C">
      <w:pPr>
        <w:pStyle w:val="a4"/>
        <w:spacing w:after="0" w:afterAutospacing="0"/>
        <w:jc w:val="both"/>
        <w:rPr>
          <w:rFonts w:eastAsia="Calibri"/>
          <w:b/>
          <w:sz w:val="26"/>
          <w:szCs w:val="26"/>
          <w:u w:val="single"/>
        </w:rPr>
      </w:pPr>
      <w:r w:rsidRPr="00F7331C">
        <w:rPr>
          <w:b/>
          <w:bCs/>
          <w:sz w:val="26"/>
          <w:szCs w:val="26"/>
        </w:rPr>
        <w:t>ФГОС: изменение требований к образовательному результату:</w:t>
      </w:r>
    </w:p>
    <w:p w:rsidR="00A6768E" w:rsidRPr="00F7331C" w:rsidRDefault="00A6768E" w:rsidP="00F7331C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7331C">
        <w:rPr>
          <w:rFonts w:ascii="Times New Roman" w:hAnsi="Times New Roman" w:cs="Times New Roman"/>
          <w:bCs/>
          <w:sz w:val="26"/>
          <w:szCs w:val="26"/>
        </w:rPr>
        <w:t xml:space="preserve">Предметные </w:t>
      </w:r>
      <w:r w:rsidRPr="00F7331C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(</w:t>
      </w:r>
      <w:r w:rsidRPr="00F7331C">
        <w:rPr>
          <w:rFonts w:ascii="Times New Roman" w:hAnsi="Times New Roman" w:cs="Times New Roman"/>
          <w:bCs/>
          <w:i/>
          <w:sz w:val="26"/>
          <w:szCs w:val="26"/>
        </w:rPr>
        <w:t>основы системы научных знаний; опыт «предметной» деятельности по получению, и применению нового знания);</w:t>
      </w:r>
    </w:p>
    <w:p w:rsidR="00A6768E" w:rsidRPr="00F7331C" w:rsidRDefault="00A6768E" w:rsidP="00F7331C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7331C">
        <w:rPr>
          <w:rFonts w:ascii="Times New Roman" w:hAnsi="Times New Roman" w:cs="Times New Roman"/>
          <w:bCs/>
          <w:sz w:val="26"/>
          <w:szCs w:val="26"/>
        </w:rPr>
        <w:t>Метапредметные</w:t>
      </w:r>
      <w:proofErr w:type="spellEnd"/>
      <w:r w:rsidRPr="00F73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31C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 </w:t>
      </w:r>
      <w:r w:rsidRPr="00F7331C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(</w:t>
      </w:r>
      <w:r w:rsidRPr="00F7331C">
        <w:rPr>
          <w:rFonts w:ascii="Times New Roman" w:hAnsi="Times New Roman" w:cs="Times New Roman"/>
          <w:bCs/>
          <w:i/>
          <w:sz w:val="26"/>
          <w:szCs w:val="26"/>
        </w:rPr>
        <w:t xml:space="preserve">усвоенные </w:t>
      </w:r>
      <w:proofErr w:type="spellStart"/>
      <w:r w:rsidRPr="00F7331C">
        <w:rPr>
          <w:rFonts w:ascii="Times New Roman" w:hAnsi="Times New Roman" w:cs="Times New Roman"/>
          <w:bCs/>
          <w:i/>
          <w:sz w:val="26"/>
          <w:szCs w:val="26"/>
        </w:rPr>
        <w:t>межпредметные</w:t>
      </w:r>
      <w:proofErr w:type="spellEnd"/>
      <w:r w:rsidRPr="00F7331C">
        <w:rPr>
          <w:rFonts w:ascii="Times New Roman" w:hAnsi="Times New Roman" w:cs="Times New Roman"/>
          <w:bCs/>
          <w:i/>
          <w:sz w:val="26"/>
          <w:szCs w:val="26"/>
        </w:rPr>
        <w:t xml:space="preserve"> понятия и УУД; управление своей деятельностью, самостоятельность; речевая деятельность, навыки сотрудничества;              работа с информацией; сравнение, анализ, обобщение, классификация и т.д.);</w:t>
      </w:r>
    </w:p>
    <w:p w:rsidR="00A6768E" w:rsidRPr="00F7331C" w:rsidRDefault="00A6768E" w:rsidP="00F7331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7331C">
        <w:rPr>
          <w:rFonts w:ascii="Times New Roman" w:hAnsi="Times New Roman" w:cs="Times New Roman"/>
          <w:bCs/>
          <w:sz w:val="26"/>
          <w:szCs w:val="26"/>
        </w:rPr>
        <w:t>Личностные</w:t>
      </w:r>
      <w:proofErr w:type="gramEnd"/>
      <w:r w:rsidRPr="00F7331C">
        <w:rPr>
          <w:rFonts w:ascii="Times New Roman" w:hAnsi="Times New Roman" w:cs="Times New Roman"/>
          <w:bCs/>
          <w:sz w:val="26"/>
          <w:szCs w:val="26"/>
        </w:rPr>
        <w:t xml:space="preserve">   (внутренняя позиция школьника, самоуважение, самооценка; мотивация; способность к решению моральных проблем; оценка своих поступков и т.д.)</w:t>
      </w:r>
    </w:p>
    <w:p w:rsidR="00A6768E" w:rsidRPr="00F7331C" w:rsidRDefault="00A6768E" w:rsidP="00F7331C">
      <w:pPr>
        <w:pStyle w:val="a3"/>
        <w:spacing w:before="75"/>
        <w:jc w:val="both"/>
        <w:rPr>
          <w:rFonts w:cs="Times New Roman"/>
          <w:b/>
          <w:bCs/>
          <w:color w:val="auto"/>
          <w:sz w:val="26"/>
          <w:szCs w:val="26"/>
          <w:u w:val="single"/>
          <w:lang w:val="ru-RU"/>
        </w:rPr>
      </w:pPr>
      <w:r w:rsidRPr="00F7331C">
        <w:rPr>
          <w:rFonts w:cs="Times New Roman"/>
          <w:b/>
          <w:bCs/>
          <w:color w:val="auto"/>
          <w:sz w:val="26"/>
          <w:szCs w:val="26"/>
          <w:u w:val="single"/>
          <w:lang w:val="ru-RU"/>
        </w:rPr>
        <w:t>Слайд 9</w:t>
      </w:r>
    </w:p>
    <w:p w:rsidR="00A6768E" w:rsidRPr="00F7331C" w:rsidRDefault="00A6768E" w:rsidP="00F7331C">
      <w:pPr>
        <w:pStyle w:val="a3"/>
        <w:jc w:val="both"/>
        <w:rPr>
          <w:rFonts w:cs="Times New Roman"/>
          <w:color w:val="auto"/>
          <w:sz w:val="26"/>
          <w:szCs w:val="26"/>
          <w:lang w:val="ru-RU"/>
        </w:rPr>
      </w:pPr>
      <w:r w:rsidRPr="00F7331C">
        <w:rPr>
          <w:rFonts w:cs="Times New Roman"/>
          <w:color w:val="auto"/>
          <w:sz w:val="26"/>
          <w:szCs w:val="26"/>
          <w:lang w:val="ru-RU"/>
        </w:rPr>
        <w:t xml:space="preserve">В основе Стандарта нового поколения лежит системно - </w:t>
      </w:r>
      <w:proofErr w:type="spellStart"/>
      <w:r w:rsidRPr="00F7331C">
        <w:rPr>
          <w:rFonts w:cs="Times New Roman"/>
          <w:color w:val="auto"/>
          <w:sz w:val="26"/>
          <w:szCs w:val="26"/>
          <w:lang w:val="ru-RU"/>
        </w:rPr>
        <w:t>деятельностный</w:t>
      </w:r>
      <w:proofErr w:type="spellEnd"/>
      <w:r w:rsidRPr="00F7331C">
        <w:rPr>
          <w:rFonts w:cs="Times New Roman"/>
          <w:color w:val="auto"/>
          <w:sz w:val="26"/>
          <w:szCs w:val="26"/>
          <w:lang w:val="ru-RU"/>
        </w:rPr>
        <w:t xml:space="preserve"> подход. </w:t>
      </w:r>
    </w:p>
    <w:p w:rsidR="00A6768E" w:rsidRPr="00F7331C" w:rsidRDefault="00A6768E" w:rsidP="00F7331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 xml:space="preserve">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 </w:t>
      </w:r>
    </w:p>
    <w:p w:rsidR="00A6768E" w:rsidRPr="00F7331C" w:rsidRDefault="00A6768E" w:rsidP="00F7331C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hAnsi="Times New Roman" w:cs="Times New Roman"/>
          <w:sz w:val="26"/>
          <w:szCs w:val="26"/>
        </w:rPr>
        <w:t xml:space="preserve">Концептуальной основой образовательных стандартов нового поколения является </w:t>
      </w:r>
      <w:proofErr w:type="spellStart"/>
      <w:r w:rsidRPr="00F7331C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F7331C">
        <w:rPr>
          <w:rFonts w:ascii="Times New Roman" w:hAnsi="Times New Roman" w:cs="Times New Roman"/>
          <w:sz w:val="26"/>
          <w:szCs w:val="26"/>
        </w:rPr>
        <w:t xml:space="preserve"> подход.</w:t>
      </w:r>
    </w:p>
    <w:p w:rsidR="007D790E" w:rsidRPr="00F7331C" w:rsidRDefault="00A6768E" w:rsidP="00F73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Основная цель системно -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подхода в обучении: научить не знаниям, а работе, </w:t>
      </w:r>
      <w:r w:rsidR="007D790E" w:rsidRPr="00F7331C">
        <w:rPr>
          <w:rFonts w:ascii="Times New Roman" w:eastAsia="Calibri" w:hAnsi="Times New Roman" w:cs="Times New Roman"/>
          <w:sz w:val="26"/>
          <w:szCs w:val="26"/>
        </w:rPr>
        <w:t>не дать объем знаний, а научить учиться.</w:t>
      </w:r>
    </w:p>
    <w:p w:rsidR="00A6768E" w:rsidRPr="00F7331C" w:rsidRDefault="00A6768E" w:rsidP="00F7331C">
      <w:pPr>
        <w:pStyle w:val="a3"/>
        <w:jc w:val="both"/>
        <w:rPr>
          <w:rFonts w:cs="Times New Roman"/>
          <w:color w:val="auto"/>
          <w:sz w:val="26"/>
          <w:szCs w:val="26"/>
          <w:lang w:val="ru-RU"/>
        </w:rPr>
      </w:pPr>
      <w:r w:rsidRPr="00F7331C">
        <w:rPr>
          <w:rFonts w:cs="Times New Roman"/>
          <w:color w:val="auto"/>
          <w:sz w:val="26"/>
          <w:szCs w:val="26"/>
          <w:lang w:val="ru-RU"/>
        </w:rPr>
        <w:t xml:space="preserve">Традиционный подход к определению целей образования ориентирует на объём знаний. С позиций этого подхода, чем больше знаний приобрёл ученик, тем лучше, тем выше уровень его образованности. Но уровень образованности, особенно в современных условиях, не определяется объёмом знаний, их энциклопедичностью. С позиций </w:t>
      </w:r>
      <w:proofErr w:type="spellStart"/>
      <w:r w:rsidRPr="00F7331C">
        <w:rPr>
          <w:rFonts w:cs="Times New Roman"/>
          <w:color w:val="auto"/>
          <w:sz w:val="26"/>
          <w:szCs w:val="26"/>
          <w:lang w:val="ru-RU"/>
        </w:rPr>
        <w:t>компетентностного</w:t>
      </w:r>
      <w:proofErr w:type="spellEnd"/>
      <w:r w:rsidRPr="00F7331C">
        <w:rPr>
          <w:rFonts w:cs="Times New Roman"/>
          <w:color w:val="auto"/>
          <w:sz w:val="26"/>
          <w:szCs w:val="26"/>
          <w:lang w:val="ru-RU"/>
        </w:rPr>
        <w:t xml:space="preserve"> подхода уровень образованности определяется способностью решать проблемы различной сложности на основе имеющихся знаний. Современное образование предполагает перенос акцента с предметных знаний, умений и навыков как основной цели обучения на формирование </w:t>
      </w:r>
      <w:proofErr w:type="spellStart"/>
      <w:r w:rsidRPr="00F7331C">
        <w:rPr>
          <w:rFonts w:cs="Times New Roman"/>
          <w:color w:val="auto"/>
          <w:sz w:val="26"/>
          <w:szCs w:val="26"/>
          <w:lang w:val="ru-RU"/>
        </w:rPr>
        <w:t>общеучебных</w:t>
      </w:r>
      <w:proofErr w:type="spellEnd"/>
      <w:r w:rsidRPr="00F7331C">
        <w:rPr>
          <w:rFonts w:cs="Times New Roman"/>
          <w:color w:val="auto"/>
          <w:sz w:val="26"/>
          <w:szCs w:val="26"/>
          <w:lang w:val="ru-RU"/>
        </w:rPr>
        <w:t xml:space="preserve"> умений, на развитие самостоятельности учебных действий. </w:t>
      </w:r>
    </w:p>
    <w:p w:rsidR="00A6768E" w:rsidRPr="00F7331C" w:rsidRDefault="00A6768E" w:rsidP="00F7331C">
      <w:pPr>
        <w:pStyle w:val="a3"/>
        <w:spacing w:before="75"/>
        <w:jc w:val="both"/>
        <w:rPr>
          <w:rFonts w:cs="Times New Roman"/>
          <w:color w:val="auto"/>
          <w:sz w:val="26"/>
          <w:szCs w:val="26"/>
          <w:lang w:val="ru-RU"/>
        </w:rPr>
      </w:pPr>
      <w:r w:rsidRPr="00F7331C">
        <w:rPr>
          <w:rFonts w:cs="Times New Roman"/>
          <w:color w:val="auto"/>
          <w:sz w:val="26"/>
          <w:szCs w:val="26"/>
          <w:lang w:val="ru-RU"/>
        </w:rPr>
        <w:t xml:space="preserve">Современная школа должна направить свои усилия не на передачу готовых знаний, а на стимулирование поиска знаний, развитие умений эти знания применять на практике.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F7331C">
        <w:rPr>
          <w:rFonts w:cs="Times New Roman"/>
          <w:color w:val="auto"/>
          <w:sz w:val="26"/>
          <w:szCs w:val="26"/>
          <w:lang w:val="ru-RU"/>
        </w:rPr>
        <w:t>самоизменению</w:t>
      </w:r>
      <w:proofErr w:type="spellEnd"/>
      <w:r w:rsidRPr="00F7331C">
        <w:rPr>
          <w:rFonts w:cs="Times New Roman"/>
          <w:color w:val="auto"/>
          <w:sz w:val="26"/>
          <w:szCs w:val="26"/>
          <w:lang w:val="ru-RU"/>
        </w:rPr>
        <w:t xml:space="preserve"> и саморазвитию на основе рефлексивной самоорганизации.</w:t>
      </w:r>
    </w:p>
    <w:p w:rsidR="001D1FBD" w:rsidRPr="00F7331C" w:rsidRDefault="001D1FBD" w:rsidP="00F7331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Слайд </w:t>
      </w:r>
      <w:r w:rsidR="00A6768E" w:rsidRPr="00F7331C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</w:p>
    <w:p w:rsidR="001D1FBD" w:rsidRPr="00F7331C" w:rsidRDefault="001D1FBD" w:rsidP="00F733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Естественно, возникает вопрос: что такое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системно-деятельностный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подход? </w:t>
      </w:r>
    </w:p>
    <w:p w:rsidR="001D1FBD" w:rsidRPr="00F7331C" w:rsidRDefault="001D1FBD" w:rsidP="00F7331C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31C">
        <w:rPr>
          <w:rFonts w:ascii="Times New Roman" w:hAnsi="Times New Roman" w:cs="Times New Roman"/>
          <w:b/>
          <w:bCs/>
          <w:sz w:val="26"/>
          <w:szCs w:val="26"/>
        </w:rPr>
        <w:t>Системно-деятельностный</w:t>
      </w:r>
      <w:proofErr w:type="spellEnd"/>
      <w:r w:rsidRPr="00F7331C">
        <w:rPr>
          <w:rFonts w:ascii="Times New Roman" w:hAnsi="Times New Roman" w:cs="Times New Roman"/>
          <w:b/>
          <w:bCs/>
          <w:sz w:val="26"/>
          <w:szCs w:val="26"/>
        </w:rPr>
        <w:t xml:space="preserve"> подход </w:t>
      </w:r>
      <w:proofErr w:type="gramStart"/>
      <w:r w:rsidRPr="00F7331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7331C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F7331C">
        <w:rPr>
          <w:rFonts w:ascii="Times New Roman" w:hAnsi="Times New Roman" w:cs="Times New Roman"/>
          <w:sz w:val="26"/>
          <w:szCs w:val="26"/>
        </w:rPr>
        <w:t>то организация учебного процесса, в котором главное место отводится активной и разносторонней, в максимальной степени самостоятельной  познавательной  деятельности школьника.</w:t>
      </w:r>
      <w:r w:rsidRPr="00F73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моментами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постепенный уход от информационного репродуктивного знания к знанию действия.</w:t>
      </w:r>
      <w:r w:rsidRPr="00F73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FBD" w:rsidRPr="00F7331C" w:rsidRDefault="001D1FBD" w:rsidP="00F733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hAnsi="Times New Roman" w:cs="Times New Roman"/>
          <w:b/>
          <w:sz w:val="26"/>
          <w:szCs w:val="26"/>
          <w:u w:val="single"/>
        </w:rPr>
        <w:t>Слайд 1</w:t>
      </w:r>
      <w:r w:rsidR="00A341ED" w:rsidRPr="00F7331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1D1FBD" w:rsidRPr="00F7331C" w:rsidRDefault="001D1FBD" w:rsidP="00F7331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7331C">
        <w:rPr>
          <w:rFonts w:ascii="Times New Roman" w:hAnsi="Times New Roman" w:cs="Times New Roman"/>
          <w:sz w:val="26"/>
          <w:szCs w:val="26"/>
        </w:rPr>
        <w:t>Современные ученые выделяют следующие взаимосвязанные между собой  структурные элементы деятельности как системы:</w: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1D1FBD" w:rsidRPr="00F7331C" w:rsidRDefault="001D1FBD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D1FBD" w:rsidRPr="00F7331C" w:rsidRDefault="004D75B2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22.4pt;margin-top:11.85pt;width:46.2pt;height:48pt;z-index:251662336">
            <v:textbox style="mso-next-textbox:#_x0000_s1028">
              <w:txbxContent>
                <w:p w:rsidR="001D1FBD" w:rsidRPr="009A12CB" w:rsidRDefault="001D1FBD" w:rsidP="001D1FBD">
                  <w:pPr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Мотивация</w:t>
                  </w:r>
                </w:p>
              </w:txbxContent>
            </v:textbox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109" style="position:absolute;left:0;text-align:left;margin-left:400.85pt;margin-top:11.85pt;width:1in;height:48pt;z-index:251663360">
            <v:textbox style="mso-next-textbox:#_x0000_s1029">
              <w:txbxContent>
                <w:p w:rsidR="001D1FBD" w:rsidRPr="009A12CB" w:rsidRDefault="001D1FBD" w:rsidP="001D1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Самооценка</w:t>
                  </w:r>
                </w:p>
              </w:txbxContent>
            </v:textbox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109" style="position:absolute;left:0;text-align:left;margin-left:40.1pt;margin-top:11.85pt;width:1in;height:48pt;z-index:251660288">
            <v:textbox style="mso-next-textbox:#_x0000_s1026">
              <w:txbxContent>
                <w:p w:rsidR="001D1FBD" w:rsidRPr="009A12CB" w:rsidRDefault="001D1FBD" w:rsidP="001D1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Пробное действие</w:t>
                  </w:r>
                </w:p>
              </w:txbxContent>
            </v:textbox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109" style="position:absolute;left:0;text-align:left;margin-left:130.1pt;margin-top:11.85pt;width:1in;height:48pt;z-index:251661312">
            <v:textbox>
              <w:txbxContent>
                <w:p w:rsidR="001D1FBD" w:rsidRPr="009A12CB" w:rsidRDefault="001D1FBD" w:rsidP="001D1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Затруднение</w:t>
                  </w:r>
                </w:p>
              </w:txbxContent>
            </v:textbox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109" style="position:absolute;left:0;text-align:left;margin-left:215.6pt;margin-top:11.85pt;width:1in;height:48pt;z-index:251665408">
            <v:textbox>
              <w:txbxContent>
                <w:p w:rsidR="001D1FBD" w:rsidRPr="009A12CB" w:rsidRDefault="001D1FBD" w:rsidP="001D1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12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проекта</w:t>
                  </w:r>
                </w:p>
              </w:txbxContent>
            </v:textbox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109" style="position:absolute;left:0;text-align:left;margin-left:305.6pt;margin-top:11.85pt;width:1in;height:48pt;z-index:251664384">
            <v:textbox>
              <w:txbxContent>
                <w:p w:rsidR="001D1FBD" w:rsidRPr="009A12CB" w:rsidRDefault="001D1FBD" w:rsidP="001D1F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12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Самоконтроль</w:t>
                  </w:r>
                </w:p>
              </w:txbxContent>
            </v:textbox>
          </v:shape>
        </w:pict>
      </w:r>
    </w:p>
    <w:p w:rsidR="001D1FBD" w:rsidRPr="00F7331C" w:rsidRDefault="001D1FBD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D1FBD" w:rsidRPr="00F7331C" w:rsidRDefault="004D75B2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77.6pt;margin-top:6.75pt;width:23.25pt;height:0;z-index:251670528" o:connectortype="straight">
            <v:stroke endarrow="block"/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5" type="#_x0000_t32" style="position:absolute;left:0;text-align:left;margin-left:287.6pt;margin-top:6.75pt;width:18pt;height:0;z-index:251669504" o:connectortype="straight">
            <v:stroke endarrow="block"/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4" type="#_x0000_t32" style="position:absolute;left:0;text-align:left;margin-left:202.1pt;margin-top:6.75pt;width:16.5pt;height:0;z-index:251668480" o:connectortype="straight">
            <v:stroke endarrow="block"/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32" style="position:absolute;left:0;text-align:left;margin-left:113.6pt;margin-top:6.75pt;width:16.5pt;height:0;z-index:251667456" o:connectortype="straight">
            <v:stroke endarrow="block"/>
          </v:shape>
        </w:pict>
      </w:r>
      <w:r w:rsidRPr="00F7331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23.6pt;margin-top:6.75pt;width:16.5pt;height:0;z-index:251666432" o:connectortype="straight">
            <v:stroke endarrow="block"/>
          </v:shape>
        </w:pict>
      </w:r>
    </w:p>
    <w:p w:rsidR="001D1FBD" w:rsidRPr="00F7331C" w:rsidRDefault="001D1FBD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D1FBD" w:rsidRPr="00F7331C" w:rsidRDefault="001D1FBD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D1FBD" w:rsidRPr="00F7331C" w:rsidRDefault="001D1FBD" w:rsidP="00F7331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D1FBD" w:rsidRPr="00F7331C" w:rsidRDefault="001D1FBD" w:rsidP="00F7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hAnsi="Times New Roman" w:cs="Times New Roman"/>
          <w:bCs/>
          <w:sz w:val="26"/>
          <w:szCs w:val="26"/>
        </w:rPr>
        <w:t xml:space="preserve">При организации </w:t>
      </w:r>
      <w:r w:rsidRPr="00F7331C">
        <w:rPr>
          <w:rFonts w:ascii="Times New Roman" w:hAnsi="Times New Roman" w:cs="Times New Roman"/>
          <w:bCs/>
          <w:i/>
          <w:iCs/>
          <w:sz w:val="26"/>
          <w:szCs w:val="26"/>
        </w:rPr>
        <w:t>деятельности</w:t>
      </w:r>
      <w:r w:rsidRPr="00F733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7331C">
        <w:rPr>
          <w:rFonts w:ascii="Times New Roman" w:hAnsi="Times New Roman" w:cs="Times New Roman"/>
          <w:sz w:val="26"/>
          <w:szCs w:val="26"/>
        </w:rPr>
        <w:t>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F7331C" w:rsidRDefault="00F7331C" w:rsidP="00F733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D1FBD" w:rsidRPr="00F7331C" w:rsidRDefault="001D1FBD" w:rsidP="00F733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hAnsi="Times New Roman" w:cs="Times New Roman"/>
          <w:b/>
          <w:sz w:val="26"/>
          <w:szCs w:val="26"/>
          <w:u w:val="single"/>
        </w:rPr>
        <w:t>Слайд 1</w:t>
      </w:r>
      <w:r w:rsidR="00A341ED" w:rsidRPr="00F7331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A341ED" w:rsidRPr="00F7331C" w:rsidRDefault="00A341ED" w:rsidP="00F73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>В педагогике в качестве основных видов деятельности  выделяют игровую, учебную и трудовую деятельность.</w:t>
      </w:r>
    </w:p>
    <w:p w:rsidR="00A341ED" w:rsidRPr="00F7331C" w:rsidRDefault="00A341ED" w:rsidP="00F7331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>Учебная деятельность включает в себя следующие компоненты:</w:t>
      </w:r>
    </w:p>
    <w:p w:rsidR="00A341ED" w:rsidRPr="00F7331C" w:rsidRDefault="00A341ED" w:rsidP="00F7331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- учебная задача</w:t>
      </w:r>
      <w:r w:rsidRPr="00F7331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341ED" w:rsidRPr="00F7331C" w:rsidRDefault="00A341ED" w:rsidP="00F7331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- учебные действия</w:t>
      </w:r>
      <w:r w:rsidRPr="00F7331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341ED" w:rsidRPr="00F7331C" w:rsidRDefault="00A341ED" w:rsidP="00F7331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- действия самоконтроля и самооценки</w:t>
      </w:r>
      <w:r w:rsidRPr="00F733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41ED" w:rsidRPr="00F7331C" w:rsidRDefault="00A341ED" w:rsidP="00F7331C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Любая деятельность характеризуется наличием цели, личностно значимой для человека, осуществляющего эту деятельность, и побуждается различными потребностями и интересами (мотивами). Учебная деятельность может возникнуть лишь тогда, когда цель обучения личностно значима для ученика, «присвоена» им. Поэтому первым необходимым элементом учебной деятельности является 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>учебная задача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341ED" w:rsidRPr="00F7331C" w:rsidRDefault="00A341ED" w:rsidP="00F7331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Обычное сообщение темы урока не является постановкой учебной задачи, так как при этом познавательные мотивы не становятся личностно значимыми для учащихся. Чтобы возник познавательный интерес, надо столкнуть их с «преодолимой трудностью», то есть предложить им такое задание, которое они не могут решить известными </w:t>
      </w:r>
      <w:proofErr w:type="gramStart"/>
      <w:r w:rsidRPr="00F7331C">
        <w:rPr>
          <w:rFonts w:ascii="Times New Roman" w:eastAsia="Calibri" w:hAnsi="Times New Roman" w:cs="Times New Roman"/>
          <w:sz w:val="26"/>
          <w:szCs w:val="26"/>
        </w:rPr>
        <w:t>способами</w:t>
      </w:r>
      <w:proofErr w:type="gram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и вынуждены изобрести, «открыть» новый способ действия. Задача учителя, предлагая систему специальных вопросов и заданий, подвести учащихся к этому открытию. Отвечая на вопросы учителя, учащиеся выполняют предметные и вычислительные действия, направленные на разрешение учебной задачи, которые называются 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>учебными действиями.</w:t>
      </w:r>
    </w:p>
    <w:p w:rsidR="00A341ED" w:rsidRPr="00F7331C" w:rsidRDefault="00A341ED" w:rsidP="00F73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Третьим необходимым компонентом учебной деятельности являются 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>действия самоконтроля и самооценки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, когда ребенок сам оценивает результаты своей деятельности и осознает свое продвижение вперед. На этом этапе чрезвычайно важно создать для каждого ребенка </w:t>
      </w:r>
      <w:r w:rsidRPr="00F7331C">
        <w:rPr>
          <w:rFonts w:ascii="Times New Roman" w:eastAsia="Calibri" w:hAnsi="Times New Roman" w:cs="Times New Roman"/>
          <w:b/>
          <w:sz w:val="26"/>
          <w:szCs w:val="26"/>
        </w:rPr>
        <w:t xml:space="preserve">ситуацию успеха, </w:t>
      </w:r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которая становится стимулом для дальнейшего продвижения его на пути познания. Все три этапа учебной деятельности необходимо проводить в системе, в комплексе. Более подробно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деятельностный</w:t>
      </w:r>
      <w:proofErr w:type="spellEnd"/>
      <w:r w:rsidRPr="00F7331C">
        <w:rPr>
          <w:rFonts w:ascii="Times New Roman" w:eastAsia="Calibri" w:hAnsi="Times New Roman" w:cs="Times New Roman"/>
          <w:sz w:val="26"/>
          <w:szCs w:val="26"/>
        </w:rPr>
        <w:t xml:space="preserve"> метод разработан </w:t>
      </w:r>
      <w:proofErr w:type="spellStart"/>
      <w:r w:rsidRPr="00F7331C">
        <w:rPr>
          <w:rFonts w:ascii="Times New Roman" w:eastAsia="Calibri" w:hAnsi="Times New Roman" w:cs="Times New Roman"/>
          <w:sz w:val="26"/>
          <w:szCs w:val="26"/>
        </w:rPr>
        <w:t>Л.Г.Петерсон</w:t>
      </w:r>
      <w:proofErr w:type="spellEnd"/>
    </w:p>
    <w:p w:rsidR="00A341ED" w:rsidRPr="00F7331C" w:rsidRDefault="00A341ED" w:rsidP="00F73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1ED" w:rsidRPr="00F7331C" w:rsidRDefault="00A341ED" w:rsidP="00F733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31C">
        <w:rPr>
          <w:rFonts w:ascii="Times New Roman" w:hAnsi="Times New Roman" w:cs="Times New Roman"/>
          <w:b/>
          <w:sz w:val="26"/>
          <w:szCs w:val="26"/>
          <w:u w:val="single"/>
        </w:rPr>
        <w:t>Слайд 13</w:t>
      </w:r>
    </w:p>
    <w:p w:rsidR="001D1FBD" w:rsidRPr="00F7331C" w:rsidRDefault="001D1FBD" w:rsidP="00F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в практическом преподавании возможна при любой из действующих программ и обеспечивается следующей </w:t>
      </w:r>
      <w:r w:rsidRPr="00F733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системой дидактических принципов: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Принцип </w:t>
      </w:r>
      <w:r w:rsidRPr="00F73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способствует активному успешному формированию его общекультурных и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способностей,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непрерывности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целостности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социокультурном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мире и мире деятельности, о роли и месте каждой науки в системе наук).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минимакса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психологической комфортности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предполагает снятие всех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стрессообразующих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вариативности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1D1FBD" w:rsidRPr="00F7331C" w:rsidRDefault="001D1FBD" w:rsidP="00F73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Принцип </w:t>
      </w:r>
      <w:r w:rsidRPr="00F733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творчества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396FC8" w:rsidRPr="00F7331C" w:rsidRDefault="00396FC8" w:rsidP="00F7331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7331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Слайд </w:t>
      </w:r>
      <w:r w:rsidR="004840C2" w:rsidRPr="00F7331C">
        <w:rPr>
          <w:rFonts w:ascii="Times New Roman" w:hAnsi="Times New Roman" w:cs="Times New Roman"/>
          <w:b/>
          <w:bCs/>
          <w:sz w:val="26"/>
          <w:szCs w:val="26"/>
          <w:u w:val="single"/>
        </w:rPr>
        <w:t>14-15</w:t>
      </w:r>
    </w:p>
    <w:p w:rsidR="00396FC8" w:rsidRPr="00F7331C" w:rsidRDefault="00396FC8" w:rsidP="00F73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hAnsi="Times New Roman" w:cs="Times New Roman"/>
          <w:sz w:val="26"/>
          <w:szCs w:val="26"/>
        </w:rPr>
        <w:t xml:space="preserve">Сравним урок в режиме </w:t>
      </w:r>
      <w:proofErr w:type="spellStart"/>
      <w:r w:rsidRPr="00F7331C">
        <w:rPr>
          <w:rFonts w:ascii="Times New Roman" w:hAnsi="Times New Roman" w:cs="Times New Roman"/>
          <w:sz w:val="26"/>
          <w:szCs w:val="26"/>
        </w:rPr>
        <w:t>дея</w:t>
      </w:r>
      <w:r w:rsidR="004D75B2" w:rsidRPr="00F7331C">
        <w:rPr>
          <w:rFonts w:ascii="Times New Roman" w:hAnsi="Times New Roman" w:cs="Times New Roman"/>
          <w:sz w:val="26"/>
          <w:szCs w:val="2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left:0;text-align:left;margin-left:300.9pt;margin-top:98.75pt;width:513.9pt;height:369.6pt;z-index:25167257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F7331C">
        <w:rPr>
          <w:rFonts w:ascii="Times New Roman" w:hAnsi="Times New Roman" w:cs="Times New Roman"/>
          <w:sz w:val="26"/>
          <w:szCs w:val="26"/>
        </w:rPr>
        <w:t>тельностного</w:t>
      </w:r>
      <w:proofErr w:type="spellEnd"/>
      <w:r w:rsidRPr="00F7331C">
        <w:rPr>
          <w:rFonts w:ascii="Times New Roman" w:hAnsi="Times New Roman" w:cs="Times New Roman"/>
          <w:sz w:val="26"/>
          <w:szCs w:val="26"/>
        </w:rPr>
        <w:t xml:space="preserve"> подхода с традиционным уроком  по ряду элементов: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5"/>
        <w:gridCol w:w="3989"/>
        <w:gridCol w:w="4538"/>
      </w:tblGrid>
      <w:tr w:rsidR="00396FC8" w:rsidRPr="00F7331C" w:rsidTr="00F52E7C">
        <w:trPr>
          <w:trHeight w:val="85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Элементы </w:t>
            </w:r>
          </w:p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сравнения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Традиционный урок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Урок в режиме </w:t>
            </w:r>
            <w:proofErr w:type="spellStart"/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деятельностного</w:t>
            </w:r>
            <w:proofErr w:type="spellEnd"/>
            <w:r w:rsidRPr="00F733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подхода</w:t>
            </w:r>
          </w:p>
        </w:tc>
      </w:tr>
      <w:tr w:rsidR="00396FC8" w:rsidRPr="00F7331C" w:rsidTr="00F52E7C">
        <w:trPr>
          <w:trHeight w:val="60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Формулирование  темы урока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сообщает учащимся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Формулируют сами учащиеся</w:t>
            </w:r>
          </w:p>
        </w:tc>
      </w:tr>
      <w:tr w:rsidR="00396FC8" w:rsidRPr="00F7331C" w:rsidTr="00F52E7C">
        <w:trPr>
          <w:trHeight w:val="60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Постановка целей и задач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формулирует и сообщает учащимся, чему должны научиться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Формулируют сами учащиеся, определив границы знания и незнания</w:t>
            </w:r>
          </w:p>
        </w:tc>
      </w:tr>
      <w:tr w:rsidR="00396FC8" w:rsidRPr="00F7331C" w:rsidTr="00F52E7C">
        <w:trPr>
          <w:trHeight w:val="71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Планирование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Планирование учащимися способов достижения намеченной цели</w:t>
            </w:r>
          </w:p>
        </w:tc>
      </w:tr>
      <w:tr w:rsidR="00396FC8" w:rsidRPr="00F7331C" w:rsidTr="00F52E7C">
        <w:trPr>
          <w:trHeight w:val="94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 учащихся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Под руководством учителя учащиеся выполняют ряд практических задач (чаще применяется фронтальная форма организации деятельности)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Учащиеся осуществляют учебные действия по намеченному плану (применяются групповая и  индивидуальная форма организации деятельности)</w:t>
            </w:r>
          </w:p>
        </w:tc>
      </w:tr>
      <w:tr w:rsidR="00396FC8" w:rsidRPr="00F7331C" w:rsidTr="00F52E7C">
        <w:trPr>
          <w:trHeight w:val="71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 xml:space="preserve">Учитель осуществляет </w:t>
            </w:r>
            <w:proofErr w:type="gramStart"/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7331C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учащимися </w:t>
            </w:r>
            <w:r w:rsidRPr="00F73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практической работы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Учащиеся осуществляют контроль (применяются формы самоконтроля, </w:t>
            </w:r>
            <w:r w:rsidRPr="00F73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взаимоконтроля по предложенному талону)</w:t>
            </w:r>
          </w:p>
        </w:tc>
      </w:tr>
      <w:tr w:rsidR="00396FC8" w:rsidRPr="00F7331C" w:rsidTr="00F52E7C">
        <w:trPr>
          <w:trHeight w:val="71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коррекции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396FC8" w:rsidRPr="00F7331C" w:rsidTr="00F52E7C">
        <w:trPr>
          <w:trHeight w:val="94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 xml:space="preserve">Оценивание 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оценивает работу на уроке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Учащиеся участвуют в  оценке деятельности по её результатам (</w:t>
            </w:r>
            <w:proofErr w:type="spellStart"/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самооценивание</w:t>
            </w:r>
            <w:proofErr w:type="spellEnd"/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, оценивание результатов деятельности товарищей)</w:t>
            </w:r>
          </w:p>
        </w:tc>
      </w:tr>
      <w:tr w:rsidR="00396FC8" w:rsidRPr="00F7331C" w:rsidTr="00F52E7C">
        <w:trPr>
          <w:trHeight w:val="604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Итог урока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выясняет у учащихся, что они запомнили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Проводится рефлексия</w:t>
            </w:r>
          </w:p>
        </w:tc>
      </w:tr>
      <w:tr w:rsidR="00396FC8" w:rsidRPr="00F7331C" w:rsidTr="00F52E7C">
        <w:trPr>
          <w:trHeight w:val="720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Учитель объявляет и комментирует (чаще – задание одно для всех)</w:t>
            </w:r>
          </w:p>
        </w:tc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FC8" w:rsidRPr="00F7331C" w:rsidRDefault="00396FC8" w:rsidP="00F733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F7331C">
              <w:rPr>
                <w:rFonts w:ascii="Times New Roman" w:hAnsi="Times New Roman" w:cs="Times New Roman"/>
                <w:sz w:val="26"/>
                <w:szCs w:val="26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396FC8" w:rsidRPr="00F7331C" w:rsidRDefault="00396FC8" w:rsidP="00F7331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Очевидно, что переход на новые образовательные стандарты предполагает совершенствование урока</w:t>
      </w:r>
      <w:r w:rsidR="004840C2"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331C">
        <w:rPr>
          <w:rFonts w:ascii="Times New Roman" w:hAnsi="Times New Roman" w:cs="Times New Roman"/>
          <w:sz w:val="26"/>
          <w:szCs w:val="26"/>
        </w:rPr>
        <w:t xml:space="preserve">основной формы организации обучения. </w:t>
      </w:r>
      <w:r w:rsidRPr="00F73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proofErr w:type="gramStart"/>
      <w:r w:rsidRPr="00F73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помощью</w:t>
      </w:r>
      <w:proofErr w:type="gramEnd"/>
      <w:r w:rsidRPr="00F73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каких технологий реализовать </w:t>
      </w:r>
      <w:proofErr w:type="spellStart"/>
      <w:r w:rsidRPr="00F73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деятельностный</w:t>
      </w:r>
      <w:proofErr w:type="spellEnd"/>
      <w:r w:rsidRPr="00F733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подход на уроке?</w:t>
      </w:r>
      <w:r w:rsidRPr="00F73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0C2" w:rsidRPr="00F7331C" w:rsidRDefault="004840C2" w:rsidP="00F7331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31C">
        <w:rPr>
          <w:rFonts w:ascii="Times New Roman" w:hAnsi="Times New Roman" w:cs="Times New Roman"/>
          <w:b/>
          <w:sz w:val="26"/>
          <w:szCs w:val="26"/>
        </w:rPr>
        <w:t xml:space="preserve">Выступление </w:t>
      </w:r>
      <w:r w:rsidR="00F7331C">
        <w:rPr>
          <w:rFonts w:ascii="Times New Roman" w:hAnsi="Times New Roman" w:cs="Times New Roman"/>
          <w:b/>
          <w:sz w:val="26"/>
          <w:szCs w:val="26"/>
        </w:rPr>
        <w:t>педагогов из опыта работы</w:t>
      </w:r>
    </w:p>
    <w:p w:rsidR="00396FC8" w:rsidRPr="00F7331C" w:rsidRDefault="00396FC8" w:rsidP="00F7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применения </w:t>
      </w:r>
      <w:proofErr w:type="spellStart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метода отношение школьников к миру всё чаще не укладывается в привычную схему «знаю - не знаю», «умею - не умею» и сменяется параметрами  </w:t>
      </w:r>
      <w:r w:rsidRPr="00F733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«ищу и нахожу», «думаю и узнаю», «пробую и делаю</w:t>
      </w:r>
      <w:r w:rsidRPr="00F73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396FC8" w:rsidRPr="00F7331C" w:rsidRDefault="004840C2" w:rsidP="00F733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31C">
        <w:rPr>
          <w:rFonts w:ascii="Times New Roman" w:hAnsi="Times New Roman" w:cs="Times New Roman"/>
          <w:sz w:val="26"/>
          <w:szCs w:val="26"/>
        </w:rPr>
        <w:t>Для того</w:t>
      </w:r>
      <w:r w:rsidR="00396FC8" w:rsidRPr="00F7331C">
        <w:rPr>
          <w:rFonts w:ascii="Times New Roman" w:hAnsi="Times New Roman" w:cs="Times New Roman"/>
          <w:sz w:val="26"/>
          <w:szCs w:val="26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 </w:t>
      </w:r>
    </w:p>
    <w:p w:rsidR="00396FC8" w:rsidRPr="00F7331C" w:rsidRDefault="00396FC8" w:rsidP="00F7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0D8" w:rsidRPr="00F7331C" w:rsidRDefault="004100D8" w:rsidP="00F73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И вот здесь велика роль учителя, который во главу угла ставит задачу развития самодеятельности учащихся, благодаря которой человек впоследствии станет распорядителем своей судьбы.</w:t>
      </w:r>
    </w:p>
    <w:p w:rsidR="004100D8" w:rsidRPr="00F7331C" w:rsidRDefault="004100D8" w:rsidP="00F73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Трудно переоценить роль деятельности учителя, ее влияние не процесс становления и развития личности ребенка. Здесь важно все: и отказ от авторитарного стиля общения в пользу демократического, и личные качества учителя, и его профессиональная компетентность, и способность к саморазвитию.</w:t>
      </w:r>
    </w:p>
    <w:p w:rsidR="00E20D15" w:rsidRPr="00F7331C" w:rsidRDefault="00E20D15" w:rsidP="00F73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331C">
        <w:rPr>
          <w:rFonts w:ascii="Times New Roman" w:eastAsia="Calibri" w:hAnsi="Times New Roman" w:cs="Times New Roman"/>
          <w:b/>
          <w:sz w:val="26"/>
          <w:szCs w:val="26"/>
        </w:rPr>
        <w:t>Принцип деятельности выделяет ученика как деятеля в образовательном процессе, а учителю отводится роль организатора и управленца этого процесса.</w:t>
      </w:r>
    </w:p>
    <w:p w:rsidR="004100D8" w:rsidRPr="00F7331C" w:rsidRDefault="004100D8" w:rsidP="00F7331C">
      <w:pPr>
        <w:pStyle w:val="a3"/>
        <w:spacing w:before="75"/>
        <w:jc w:val="both"/>
        <w:rPr>
          <w:rFonts w:cs="Times New Roman"/>
          <w:b/>
          <w:color w:val="auto"/>
          <w:sz w:val="26"/>
          <w:szCs w:val="26"/>
          <w:lang w:val="ru-RU"/>
        </w:rPr>
      </w:pPr>
    </w:p>
    <w:p w:rsidR="00A55BD2" w:rsidRPr="00F7331C" w:rsidRDefault="00A55BD2" w:rsidP="004840C2">
      <w:pPr>
        <w:spacing w:after="0"/>
      </w:pPr>
    </w:p>
    <w:sectPr w:rsidR="00A55BD2" w:rsidRPr="00F7331C" w:rsidSect="00A5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47D"/>
    <w:multiLevelType w:val="hybridMultilevel"/>
    <w:tmpl w:val="2B9091A0"/>
    <w:lvl w:ilvl="0" w:tplc="0CAA4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85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3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02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F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8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B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3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86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95CE4"/>
    <w:multiLevelType w:val="hybridMultilevel"/>
    <w:tmpl w:val="DC6E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B63CF"/>
    <w:multiLevelType w:val="hybridMultilevel"/>
    <w:tmpl w:val="A31E26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BD2"/>
    <w:rsid w:val="00023D3A"/>
    <w:rsid w:val="001D1FBD"/>
    <w:rsid w:val="00396FC8"/>
    <w:rsid w:val="00403FCC"/>
    <w:rsid w:val="004100D8"/>
    <w:rsid w:val="004840C2"/>
    <w:rsid w:val="004D75B2"/>
    <w:rsid w:val="006F1C5B"/>
    <w:rsid w:val="007D790E"/>
    <w:rsid w:val="009B45B0"/>
    <w:rsid w:val="00A341ED"/>
    <w:rsid w:val="00A55BD2"/>
    <w:rsid w:val="00A6768E"/>
    <w:rsid w:val="00B00A18"/>
    <w:rsid w:val="00B63062"/>
    <w:rsid w:val="00B66262"/>
    <w:rsid w:val="00E20D15"/>
    <w:rsid w:val="00F7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5BD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Цитата1"/>
    <w:basedOn w:val="a"/>
    <w:rsid w:val="00A55BD2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Normal (Web)"/>
    <w:basedOn w:val="a"/>
    <w:rsid w:val="00B6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FBD"/>
    <w:pPr>
      <w:ind w:left="720"/>
      <w:contextualSpacing/>
    </w:pPr>
  </w:style>
  <w:style w:type="character" w:styleId="a6">
    <w:name w:val="Strong"/>
    <w:basedOn w:val="a0"/>
    <w:qFormat/>
    <w:rsid w:val="00396FC8"/>
    <w:rPr>
      <w:b/>
      <w:bCs/>
    </w:rPr>
  </w:style>
  <w:style w:type="paragraph" w:styleId="a7">
    <w:name w:val="Body Text"/>
    <w:basedOn w:val="a"/>
    <w:link w:val="a8"/>
    <w:rsid w:val="00396F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96FC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9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3</cp:revision>
  <dcterms:created xsi:type="dcterms:W3CDTF">2014-03-25T12:33:00Z</dcterms:created>
  <dcterms:modified xsi:type="dcterms:W3CDTF">2015-10-06T07:38:00Z</dcterms:modified>
</cp:coreProperties>
</file>