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40" w:rsidRDefault="00C46540" w:rsidP="008A46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C46540" w:rsidSect="00C4654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39790" cy="8453059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5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7CE" w:rsidRDefault="008A468B" w:rsidP="008A46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4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 </w:t>
      </w:r>
      <w:r w:rsidR="00F447CE" w:rsidRPr="00986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8A468B" w:rsidRDefault="008A468B" w:rsidP="00F44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468B" w:rsidRDefault="008A468B" w:rsidP="008A46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468B" w:rsidRPr="008A468B" w:rsidRDefault="008A468B" w:rsidP="008A46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A46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Реализация программы обеспечивает достижение выпускниками начальной школы следующих личностных, </w:t>
      </w:r>
      <w:proofErr w:type="spellStart"/>
      <w:r w:rsidRPr="008A46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метапредметных</w:t>
      </w:r>
      <w:proofErr w:type="spellEnd"/>
      <w:r w:rsidRPr="008A46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предметных результатов.</w:t>
      </w:r>
    </w:p>
    <w:p w:rsidR="001527A3" w:rsidRPr="008A468B" w:rsidRDefault="001527A3" w:rsidP="001527A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F447CE" w:rsidRPr="001527A3" w:rsidRDefault="00F447CE" w:rsidP="001527A3">
      <w:pPr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</w:rPr>
      </w:pPr>
      <w:r w:rsidRPr="001527A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Личностные</w:t>
      </w:r>
    </w:p>
    <w:p w:rsidR="00F447CE" w:rsidRPr="009869E4" w:rsidRDefault="00F447CE" w:rsidP="00F447CE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Pr="00986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щийся научится: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- 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 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составлять сборники стихов и рассказов о Родине, включать в них и произведения собственного сочинения;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9869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Обуча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ю</w:t>
      </w:r>
      <w:r w:rsidRPr="009869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щийся</w:t>
      </w:r>
      <w:proofErr w:type="gramEnd"/>
      <w:r w:rsidRPr="009869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986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познавать национальные традиции своего народа, сохранять их;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-  рассказывать о своей Родине, об авторах и их произведениях о Родине, о памятных местах своей малой родины;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-  находить в Интернете, в библиотеке произведения о Родине, о людях, совершивших подвиг во имя своей Родины;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-  создавать свои собственные проекты о Родине, писать собственные произведения о Родине.</w:t>
      </w:r>
    </w:p>
    <w:p w:rsidR="00F447CE" w:rsidRPr="001527A3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1527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Метапредметные</w:t>
      </w:r>
      <w:proofErr w:type="spellEnd"/>
    </w:p>
    <w:p w:rsidR="00F447CE" w:rsidRPr="001527A3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527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Регулятивные УУД</w:t>
      </w:r>
    </w:p>
    <w:p w:rsidR="00F447CE" w:rsidRPr="009869E4" w:rsidRDefault="00F447CE" w:rsidP="00F447CE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формулировать учебную задачу урока коллективно, в мини- группе или паре;</w:t>
      </w:r>
    </w:p>
    <w:p w:rsidR="00F447CE" w:rsidRPr="009869E4" w:rsidRDefault="00F447CE" w:rsidP="00F447CE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 читать в соответствии с целью чтения (в темпе разговорной речи, без искажений, выразительно, выборочно и пр.);</w:t>
      </w:r>
    </w:p>
    <w:p w:rsidR="00F447CE" w:rsidRPr="009869E4" w:rsidRDefault="00F447CE" w:rsidP="00F447CE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 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F447CE" w:rsidRPr="009869E4" w:rsidRDefault="00F447CE" w:rsidP="00F447CE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 принимать замечания, конструктивно обсуждать недостатки предложенного плана;  </w:t>
      </w:r>
    </w:p>
    <w:p w:rsidR="00F447CE" w:rsidRPr="009869E4" w:rsidRDefault="00F447CE" w:rsidP="00F447CE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:rsidR="00F447CE" w:rsidRPr="009869E4" w:rsidRDefault="00F447CE" w:rsidP="00F447CE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 оценивать свою работу в соответствии с заранее выработанными критериями и выбранными формами оценивания;</w:t>
      </w:r>
    </w:p>
    <w:p w:rsidR="00F447CE" w:rsidRPr="009869E4" w:rsidRDefault="00F447CE" w:rsidP="00F447CE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 определять границы собственного знания и незнания по теме самостоятельно;  </w:t>
      </w:r>
    </w:p>
    <w:p w:rsidR="00F447CE" w:rsidRPr="009869E4" w:rsidRDefault="00F447CE" w:rsidP="00F447CE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фиксировать по ходу урока и в конце урока удовлетворённость/неудовлетворённость своей работой;</w:t>
      </w:r>
    </w:p>
    <w:p w:rsidR="00F447CE" w:rsidRPr="001527A3" w:rsidRDefault="00F447CE" w:rsidP="00F447CE">
      <w:pPr>
        <w:spacing w:after="0" w:line="240" w:lineRule="auto"/>
        <w:ind w:firstLine="708"/>
        <w:jc w:val="both"/>
        <w:rPr>
          <w:rFonts w:ascii="Calibri" w:eastAsia="Times New Roman" w:hAnsi="Calibri" w:cs="Calibri"/>
          <w:i/>
          <w:color w:val="000000"/>
          <w:sz w:val="28"/>
          <w:szCs w:val="28"/>
        </w:rPr>
      </w:pPr>
      <w:r w:rsidRPr="001527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 УУД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  -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 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 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 сравнивать литературное произведение со сценарием театральной постановки, кинофильмом, диафильмом или мультфильмом;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 находить пословицы и поговорки, озаглавливать темы раздела, темы урока или давать название выставке книг;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 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 создавать высказывание (или доказательство своей точки зрения) по теме урока из 9—10 предложений;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 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 проявлять индивидуальные творческие способности при сочинении эпизодов, небольших стихотворений, в процессе чтения по ролям, при </w:t>
      </w:r>
      <w:proofErr w:type="spellStart"/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инсценировании</w:t>
      </w:r>
      <w:proofErr w:type="spellEnd"/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выполнении проектных заданий;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 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 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F447CE" w:rsidRPr="001527A3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Pr="001527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 УУД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 </w:t>
      </w:r>
      <w:r w:rsidRPr="00986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 научится: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-  высказывать свою точку зрения (9—10 предложений) на прочитанное произведение, проявлять активность и стремление высказываться, задавать вопросы;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 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 пользоваться элементарными приёмами убеждения, приёмами воздействия на эмоциональную сферу слушателей;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 самостоятельно формулировать вопросы, в том числе неожиданные и оригинальные, по прочитанному произведению;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 создавать 5—10 слайдов к проекту, письменно фиксируя основные положения устного высказывания;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 способствовать созданию бесконфликтного взаимодействия между участниками диалога (</w:t>
      </w:r>
      <w:proofErr w:type="spellStart"/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полилога</w:t>
      </w:r>
      <w:proofErr w:type="spellEnd"/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 демонстрировать образец правильного ведения диалога (</w:t>
      </w:r>
      <w:proofErr w:type="spellStart"/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полилога</w:t>
      </w:r>
      <w:proofErr w:type="spellEnd"/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);  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предлагать способы </w:t>
      </w:r>
      <w:proofErr w:type="spellStart"/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сложившейся конфликтной ситуации;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 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-  использовать найденный текстовый материал в своих устных и письменных высказываниях и рассуждениях;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 отвечать письменно на вопросы, в том числе и проблемного характера, по прочитанному произведению;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 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 оценивать своё поведение по критериям, выработанным на основе нравственных норм, принятых в обществе;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 искать причины конфликта в себе, анализировать причины конфликта, самостоятельно разрешать конфликтные ситуации;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 обращаться к </w:t>
      </w:r>
      <w:proofErr w:type="spellStart"/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перечитыванию</w:t>
      </w:r>
      <w:proofErr w:type="spellEnd"/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 литературных произведений, в которых отражены схожие конфликтные ситуации;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находить в библиотеке книги, раскрывающие на художественном материале способы разрешения конфликтных ситуаций;</w:t>
      </w:r>
    </w:p>
    <w:p w:rsidR="00F447CE" w:rsidRPr="009869E4" w:rsidRDefault="00F447CE" w:rsidP="00F44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  - находить все источники информации, отбирать из них нужный материал, перерабатывать, систематизировать, выстраивать в логике, соответствующей цели.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F447CE" w:rsidRPr="009869E4" w:rsidRDefault="00F447CE" w:rsidP="00F447C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</w:t>
      </w:r>
    </w:p>
    <w:p w:rsidR="00F447CE" w:rsidRPr="009869E4" w:rsidRDefault="00F447CE" w:rsidP="00F447CE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речевой и читательской деятельности</w:t>
      </w:r>
    </w:p>
    <w:p w:rsidR="00F447CE" w:rsidRPr="009869E4" w:rsidRDefault="00F447CE" w:rsidP="00F447CE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Pr="00986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щийся научится: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-  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 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 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 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участвовать в дискуссиях на нравственные темы; подбирать примеры из прочитанных произведений;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находить в произведениях средства художественной выразительности;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 -  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 Учащиеся получат возможность научиться: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осознавать значимость чтения для дальнейшего успешного </w:t>
      </w:r>
      <w:proofErr w:type="gramStart"/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другим предметам;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 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 воспринимать художественную литературу как вид искусства;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 осмысливать нравственное преображение героя, раскрываемое автором в произведении, давать ему нравственно- эстетическую оценку.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 соотносить нравственно-эстетические идеалы автора, раскрытые в произведении, со своими эстетическими представлениями и представлениями о добре и зле;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 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героя).</w:t>
      </w:r>
    </w:p>
    <w:p w:rsidR="00F447CE" w:rsidRPr="009869E4" w:rsidRDefault="00F447CE" w:rsidP="00F447C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Творческая деятельность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986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 научится: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 -  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 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-  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</w:r>
      <w:proofErr w:type="gramEnd"/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участвовать в читательских конференциях;  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-  писать отзыв на прочитанную книгу.</w:t>
      </w:r>
    </w:p>
    <w:p w:rsidR="00F447CE" w:rsidRPr="00406FB8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highlight w:val="yellow"/>
        </w:rPr>
      </w:pPr>
    </w:p>
    <w:p w:rsidR="001527A3" w:rsidRDefault="001527A3" w:rsidP="00F44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86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Литературоведческая пропедевтика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 научится:</w:t>
      </w:r>
    </w:p>
    <w:p w:rsidR="00F447CE" w:rsidRPr="009869E4" w:rsidRDefault="00F447CE" w:rsidP="00F447CE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 понимать особенности стихотворения: расположение строк, рифму, ритм;</w:t>
      </w:r>
    </w:p>
    <w:p w:rsidR="00F447CE" w:rsidRPr="009869E4" w:rsidRDefault="00F447CE" w:rsidP="00F447CE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 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F447CE" w:rsidRPr="009869E4" w:rsidRDefault="00F447CE" w:rsidP="00F447CE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 понимать, позицию какого героя произведения поддерживает автор, находить доказательства этому в тексте;</w:t>
      </w:r>
    </w:p>
    <w:p w:rsidR="00F447CE" w:rsidRPr="009869E4" w:rsidRDefault="00F447CE" w:rsidP="00F447CE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-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F447CE" w:rsidRPr="009869E4" w:rsidRDefault="00F447CE" w:rsidP="00F447CE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color w:val="000000"/>
          <w:sz w:val="28"/>
          <w:szCs w:val="28"/>
        </w:rPr>
        <w:t> - находить в произведении средства художественной выразительности.                                            </w:t>
      </w:r>
    </w:p>
    <w:p w:rsidR="00F447CE" w:rsidRPr="009869E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  </w:t>
      </w:r>
    </w:p>
    <w:p w:rsidR="00F447CE" w:rsidRPr="00915F04" w:rsidRDefault="00795F94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1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20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A468B" w:rsidRPr="008A4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20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F447CE" w:rsidRPr="00986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200BF4" w:rsidRDefault="00200BF4" w:rsidP="00F44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447CE" w:rsidRPr="00915F04" w:rsidRDefault="00F447CE" w:rsidP="00F447CE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Разделы программы расширены за счет резервного времени.</w:t>
      </w:r>
    </w:p>
    <w:p w:rsidR="00F447CE" w:rsidRPr="00915F04" w:rsidRDefault="00F447CE" w:rsidP="00F447CE">
      <w:pPr>
        <w:numPr>
          <w:ilvl w:val="0"/>
          <w:numId w:val="1"/>
        </w:numPr>
        <w:spacing w:after="0" w:line="240" w:lineRule="auto"/>
        <w:ind w:left="73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Летописи, былины, жития. (7 ч)</w:t>
      </w:r>
    </w:p>
    <w:p w:rsidR="00F447CE" w:rsidRPr="00915F04" w:rsidRDefault="00F447CE" w:rsidP="00F447CE">
      <w:pPr>
        <w:spacing w:after="0" w:line="240" w:lineRule="auto"/>
        <w:ind w:left="37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названием раздела. Прогнозирование содержания раздела. Из летописи: «И повесил Олег щит свой на вратах Царьграда». События летописи – основные события Древней Руси. Сравнение текста летописи и исторических источников. Из летописи: «И вспомнил Олег коня своего». Летопись – источник исторических фактов. Сравнение текста летописи с текстом произведения А.С.Пушкина «Песнь о вещем Олеге»</w:t>
      </w:r>
      <w:proofErr w:type="gramStart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оэтический текст былины. «Ильины три </w:t>
      </w:r>
      <w:proofErr w:type="spellStart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поездочки</w:t>
      </w:r>
      <w:proofErr w:type="spellEnd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». Сказочный характер былины. Прозаический текст былины в пересказе Н.Карнауховой. Сравнение поэтического и прозаического текстов. Герой былины – защитник государства Российского. Картина В.Васнецова «Богатыри». Сергий Радонежский – святой земли русской. В.Клыков. Памятник Сергию Радонежскому.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 Проект: «Создание календаря исторических событий»</w:t>
      </w:r>
      <w:proofErr w:type="gramStart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ценка достижений</w:t>
      </w:r>
    </w:p>
    <w:p w:rsidR="00F447CE" w:rsidRPr="00915F04" w:rsidRDefault="00F447CE" w:rsidP="00F447CE">
      <w:pPr>
        <w:spacing w:after="0" w:line="240" w:lineRule="auto"/>
        <w:ind w:left="364" w:right="192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Чудесный мир классики. (15 ч)</w:t>
      </w:r>
    </w:p>
    <w:p w:rsidR="00F447CE" w:rsidRPr="00915F04" w:rsidRDefault="00F447CE" w:rsidP="00F447C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 Знакомство с названием раздела. Прогнозирование содержания раздела.</w:t>
      </w:r>
    </w:p>
    <w:p w:rsidR="00F447CE" w:rsidRDefault="00F447CE" w:rsidP="00F44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П.П.Ершов «Конек-горбунок». Сравнение литературной и народной сказок.  События литературной сказки. Герои сказки. Сравнение словесного и изобразительного искусства. </w:t>
      </w:r>
    </w:p>
    <w:p w:rsidR="00F447CE" w:rsidRPr="00915F04" w:rsidRDefault="00F447CE" w:rsidP="00F447C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А.С.Пушкин. Стихи. «Няне». «Туча». «Унылая пора! Очей очарованье…» Авторское отношение к </w:t>
      </w:r>
      <w:proofErr w:type="gramStart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изображаемому</w:t>
      </w:r>
      <w:proofErr w:type="gramEnd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. Интонация стихотворения. Сравнение произведений словесного и изобразительного искусства. Заучивание наизусть.</w:t>
      </w:r>
    </w:p>
    <w:p w:rsidR="00F447CE" w:rsidRPr="00915F04" w:rsidRDefault="00F447CE" w:rsidP="00F447C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«Сказка о мертвой царевне и семи богатырях…» Мотивы народной сказки </w:t>
      </w:r>
      <w:proofErr w:type="gramStart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литературной. Герои пушкинской сказки. Характеристика героев сказки, отношение к ним. Деление сказки на части. Составление плана. Пересказ основных эпизодов сказки.</w:t>
      </w:r>
    </w:p>
    <w:p w:rsidR="00F447CE" w:rsidRDefault="00F447CE" w:rsidP="00F44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М.Ю.Лермонтов</w:t>
      </w: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Ашик-Кериб</w:t>
      </w:r>
      <w:proofErr w:type="spellEnd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Турецкая сказка. Сравнение мотивов русской и турецкой сказки. Герои турецкой сказки. Характеристика героев, отношение к ним. </w:t>
      </w:r>
    </w:p>
    <w:p w:rsidR="00F447CE" w:rsidRPr="00915F04" w:rsidRDefault="00F447CE" w:rsidP="00F447C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Л.Н.Толстой «Детство». События рассказа. Характер главного героя рассказа Л.Толстого. Басня. «Как мужик камень убрал» Особенности басни. Главная мысль.</w:t>
      </w:r>
    </w:p>
    <w:p w:rsidR="00F447CE" w:rsidRPr="00915F04" w:rsidRDefault="00F447CE" w:rsidP="00F447C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А.П.Чехов «Мальчики». Смысл названия рассказа. Главные герои рассказа – герои своего времени. Характер героев художественного текста. Оценка достижений</w:t>
      </w:r>
    </w:p>
    <w:p w:rsidR="00F447CE" w:rsidRPr="00915F0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3.Поэтическая тетрадь. (8 ч)</w:t>
      </w:r>
    </w:p>
    <w:p w:rsidR="00F447CE" w:rsidRPr="00915F04" w:rsidRDefault="00F447CE" w:rsidP="00F447C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 Знакомство с названием раздела. Прогнозирование содержания раздела.</w:t>
      </w:r>
    </w:p>
    <w:p w:rsidR="00F447CE" w:rsidRPr="00915F04" w:rsidRDefault="00F447CE" w:rsidP="00F447C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Ф.И.Тютчев «Еще земли печален вид…» «Как неожиданно и ярко…» Отбор средств художественной выразительности для создания картины природы. Ритм, порядок слов, знаки препинания как отражение особого настроения в лирическом тексте.</w:t>
      </w:r>
    </w:p>
    <w:p w:rsidR="00F447CE" w:rsidRPr="00915F04" w:rsidRDefault="00F447CE" w:rsidP="00F447C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А.А.Фет «Весенний дождь». «Бабочка». Картины природы в лирическом стихотворении. Ритм стихотворения. Интонация (тон, паузы, темп) стихотворения.</w:t>
      </w:r>
    </w:p>
    <w:p w:rsidR="00F447CE" w:rsidRPr="00915F04" w:rsidRDefault="00F447CE" w:rsidP="00F447C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Е.А.Баратынский «Весна, весна, как воздух чист!» Передача настроения и чувства в стихотворении.</w:t>
      </w:r>
    </w:p>
    <w:p w:rsidR="00F447CE" w:rsidRPr="00915F04" w:rsidRDefault="00F447CE" w:rsidP="00F447C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И.С.Никитин «В синем небе плывут над полями…» Изменение картин природы в стихотворении.</w:t>
      </w:r>
    </w:p>
    <w:p w:rsidR="00F447CE" w:rsidRPr="00915F04" w:rsidRDefault="00F447CE" w:rsidP="00F447C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Н.А.Некрасов «Школьник». «В зимние сумерки…» Выразительное чтение.</w:t>
      </w:r>
    </w:p>
    <w:p w:rsidR="00F447CE" w:rsidRPr="00915F04" w:rsidRDefault="00F447CE" w:rsidP="00F447C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И.А.Бунин «Листопад». Картина осени в стихах И.А.Бунина. Слово как средство художественной выразительности. Сравнения, эпитеты.</w:t>
      </w:r>
    </w:p>
    <w:p w:rsidR="00F447CE" w:rsidRPr="00915F04" w:rsidRDefault="00F447CE" w:rsidP="00F447C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достижений</w:t>
      </w:r>
    </w:p>
    <w:p w:rsidR="00F447CE" w:rsidRPr="00915F0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47CE" w:rsidRPr="00915F04" w:rsidRDefault="00F447CE" w:rsidP="00F447CE">
      <w:pPr>
        <w:spacing w:after="0" w:line="240" w:lineRule="auto"/>
        <w:ind w:left="360" w:right="2304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Литературные сказки. (12 ч)</w:t>
      </w:r>
    </w:p>
    <w:p w:rsidR="00F447CE" w:rsidRPr="00915F04" w:rsidRDefault="00F447CE" w:rsidP="00F447C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названием раздела. Прогнозирование содержания раздела.</w:t>
      </w:r>
    </w:p>
    <w:p w:rsidR="00F447CE" w:rsidRPr="00915F04" w:rsidRDefault="00F447CE" w:rsidP="00F447C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В.Ф.Одоевский «Городок в табакерке». Особенности данного литературного жанра. Заглавие и главные герои литературной сказки. Деление текста на части. Составление плана сказки. Подробный пересказ.</w:t>
      </w:r>
    </w:p>
    <w:p w:rsidR="00F447CE" w:rsidRPr="00915F04" w:rsidRDefault="00F447CE" w:rsidP="00F447C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П.П.Бажов «Серебряное копытце». Мотивы народных сказок в авторском тексте. Заглавие. Герои художественного произведения. Авторское отношение к героям произведения.</w:t>
      </w:r>
    </w:p>
    <w:p w:rsidR="00F447CE" w:rsidRPr="00915F04" w:rsidRDefault="00F447CE" w:rsidP="00F447C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С.Т.Аксаков «Аленький цветочек». Мотивы народных сказок в литературном тексте. Заглавие. Герои художественного текста. Деление текста на части. Составление плана. Выборочный пересказ сказки. Словесное иллюстрирование.</w:t>
      </w:r>
    </w:p>
    <w:p w:rsidR="00F447CE" w:rsidRPr="00915F04" w:rsidRDefault="00F447CE" w:rsidP="00F447C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достижений</w:t>
      </w:r>
    </w:p>
    <w:p w:rsidR="00F447CE" w:rsidRPr="00915F04" w:rsidRDefault="00F447CE" w:rsidP="00F447CE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47CE" w:rsidRPr="00915F0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5. Делу время — потехе час. (7 ч)</w:t>
      </w:r>
    </w:p>
    <w:p w:rsidR="00F447CE" w:rsidRPr="00915F04" w:rsidRDefault="00F447CE" w:rsidP="00F447C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 Знакомство с названием раздела. Прогнозирование содержания раздела.</w:t>
      </w:r>
    </w:p>
    <w:p w:rsidR="00F447CE" w:rsidRPr="00915F04" w:rsidRDefault="00F447CE" w:rsidP="00F447C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Е.л</w:t>
      </w:r>
      <w:proofErr w:type="gramStart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.Ш</w:t>
      </w:r>
      <w:proofErr w:type="gramEnd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варц «Сказка о потерянном времени». Нравственный смысл произведения. Жанр произведения. </w:t>
      </w:r>
      <w:proofErr w:type="spellStart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Инсценирование</w:t>
      </w:r>
      <w:proofErr w:type="spellEnd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произведения.</w:t>
      </w:r>
    </w:p>
    <w:p w:rsidR="00F447CE" w:rsidRPr="00915F04" w:rsidRDefault="00F447CE" w:rsidP="00F447C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В.Ю.</w:t>
      </w:r>
      <w:proofErr w:type="gramStart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Драгунский</w:t>
      </w:r>
      <w:proofErr w:type="gramEnd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«Главные реки». «Что любит Мишка». Особенности юмористического текста. Авторское отношение к </w:t>
      </w:r>
      <w:proofErr w:type="gramStart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изображаемому</w:t>
      </w:r>
      <w:proofErr w:type="gramEnd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Пересказ текста от лица героев. Юмористические рассказы В.Ю.</w:t>
      </w:r>
      <w:proofErr w:type="gramStart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Драгунского</w:t>
      </w:r>
      <w:proofErr w:type="gramEnd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47CE" w:rsidRPr="00915F04" w:rsidRDefault="00F447CE" w:rsidP="00F447C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В.В.Голявкин</w:t>
      </w:r>
      <w:proofErr w:type="spellEnd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«Никакой я горчицы не ел». Смысл заголовка. Герои произведения. </w:t>
      </w:r>
      <w:proofErr w:type="spellStart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Инсценирование</w:t>
      </w:r>
      <w:proofErr w:type="spellEnd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произведения.</w:t>
      </w:r>
    </w:p>
    <w:p w:rsidR="00F447CE" w:rsidRPr="00915F04" w:rsidRDefault="00F447CE" w:rsidP="00F447C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достижений</w:t>
      </w:r>
    </w:p>
    <w:p w:rsidR="00F447CE" w:rsidRPr="00915F0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вариантов плана. Сравнение рассказо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(тема, главная мысль, события)</w:t>
      </w:r>
    </w:p>
    <w:p w:rsidR="00F447CE" w:rsidRPr="00915F0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Страна детства. (6 ч)</w:t>
      </w:r>
    </w:p>
    <w:p w:rsidR="00F447CE" w:rsidRPr="00915F04" w:rsidRDefault="00F447CE" w:rsidP="00F447C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названием раздела. Прогнозирование содержания </w:t>
      </w:r>
      <w:proofErr w:type="spellStart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раздела</w:t>
      </w:r>
      <w:proofErr w:type="gramStart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.С.Житков</w:t>
      </w:r>
      <w:proofErr w:type="spellEnd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 я ловил человечков». Особенности развития сюжета. Герой </w:t>
      </w:r>
      <w:proofErr w:type="spellStart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</w:t>
      </w:r>
      <w:proofErr w:type="gramStart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.Г.Паустовский</w:t>
      </w:r>
      <w:proofErr w:type="spellEnd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«Корзина с еловыми шишками». Особенности развития событий: выстраивание их в тексте. Герои произведения. М.М.Зощенко «Елка». Герои произведения. Составление плана. Пересказ.</w:t>
      </w:r>
    </w:p>
    <w:p w:rsidR="00F447CE" w:rsidRPr="00915F04" w:rsidRDefault="00F447CE" w:rsidP="00F447C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достижений</w:t>
      </w:r>
    </w:p>
    <w:p w:rsidR="00F447CE" w:rsidRPr="00915F0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Поэтическая тетрадь (4 ч)</w:t>
      </w:r>
    </w:p>
    <w:p w:rsidR="00F447CE" w:rsidRPr="00915F04" w:rsidRDefault="00F447CE" w:rsidP="00F447C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   Знакомство с названием раздела. Прогнозирование содержания раздела.</w:t>
      </w:r>
    </w:p>
    <w:p w:rsidR="00F447CE" w:rsidRDefault="00F447CE" w:rsidP="00F44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В.Я.Брюсов «Опять сон». «Детская». Тема стихотворений. Развитие чувства в лирическом стихотворении. Выразительное чтение. </w:t>
      </w:r>
    </w:p>
    <w:p w:rsidR="00F447CE" w:rsidRPr="00915F04" w:rsidRDefault="00F447CE" w:rsidP="00F447C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С.А.Есенин «Бабушкины сказки». Тема стихотворений. Развитие чувства в лирическом произведении. М.И.Цветаева «Бежит тропинка с бугорка…». «Наши царства». Тема детства в произведениях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Цветаевой. Сравнение произведений разных поэтов на одну и ту же тему. Конкурс чтецов. Оценка достижений</w:t>
      </w:r>
    </w:p>
    <w:p w:rsidR="00F447CE" w:rsidRDefault="00F447CE" w:rsidP="00F44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</w:p>
    <w:p w:rsidR="00F447CE" w:rsidRPr="00915F0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8. Природа и мы. (11ч)</w:t>
      </w:r>
    </w:p>
    <w:p w:rsidR="00F447CE" w:rsidRPr="00915F04" w:rsidRDefault="00F447CE" w:rsidP="00F447C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  Знакомство с названием раздела. Прогнозирование содержания раздела.</w:t>
      </w:r>
    </w:p>
    <w:p w:rsidR="00F447CE" w:rsidRDefault="00F447CE" w:rsidP="00F44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Д.Н.</w:t>
      </w:r>
      <w:proofErr w:type="gramStart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Мамин-Сибиряк</w:t>
      </w:r>
      <w:proofErr w:type="spellEnd"/>
      <w:proofErr w:type="gramEnd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«Приемыш». Анализ заголовка. Подготовка выборочного пересказа. Отношение человека к природе. </w:t>
      </w:r>
    </w:p>
    <w:p w:rsidR="00F447CE" w:rsidRPr="00915F04" w:rsidRDefault="00F447CE" w:rsidP="00F447C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А.И.Куприн «Барбос и </w:t>
      </w:r>
      <w:proofErr w:type="spellStart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Жулька</w:t>
      </w:r>
      <w:proofErr w:type="spellEnd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». Герои произведения о животных. Поступок как характеристика героя произведения. М.М.Пришвин «Выскочка». Анализ заголовка. Герои произведения. Характеристика героя на основе поступка.</w:t>
      </w:r>
    </w:p>
    <w:p w:rsidR="00F447CE" w:rsidRDefault="00F447CE" w:rsidP="00F44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Е.И.Чарушин</w:t>
      </w:r>
      <w:proofErr w:type="spellEnd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«Кабан». Герои произведения. Характеристика героев на основе их поступков. </w:t>
      </w:r>
    </w:p>
    <w:p w:rsidR="00F447CE" w:rsidRPr="00915F04" w:rsidRDefault="00F447CE" w:rsidP="00F447C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В.П.Астафьев «</w:t>
      </w:r>
      <w:proofErr w:type="spellStart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Стрижонок</w:t>
      </w:r>
      <w:proofErr w:type="spellEnd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Скрип». Герои рассказа. Деление текста на части. Составление плана. Выборочный пересказ. Проект: «Природа и мы»</w:t>
      </w:r>
      <w:proofErr w:type="gramStart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ценка достижений</w:t>
      </w:r>
    </w:p>
    <w:p w:rsidR="00F447CE" w:rsidRPr="00915F0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9. Поэтическая тетрадь  (6 ч)</w:t>
      </w:r>
    </w:p>
    <w:p w:rsidR="00F447CE" w:rsidRDefault="00F447CE" w:rsidP="00F44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названием раздела. Прогнозирование содержания раздела. </w:t>
      </w:r>
    </w:p>
    <w:p w:rsidR="00F447CE" w:rsidRDefault="00F447CE" w:rsidP="00F44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Б.Л.Пастернак «Золотая осень». Картины осени в лирическом произведении Б.Пастернака. </w:t>
      </w:r>
    </w:p>
    <w:p w:rsidR="00F447CE" w:rsidRDefault="00F447CE" w:rsidP="00F44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Д.Б.Кедрин</w:t>
      </w:r>
      <w:proofErr w:type="spellEnd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«Бабье лето». </w:t>
      </w:r>
    </w:p>
    <w:p w:rsidR="00F447CE" w:rsidRDefault="00F447CE" w:rsidP="00F44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С.А.Клычков</w:t>
      </w:r>
      <w:proofErr w:type="spellEnd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Картины весны и лета в их произведениях. </w:t>
      </w:r>
    </w:p>
    <w:p w:rsidR="00F447CE" w:rsidRDefault="00F447CE" w:rsidP="00F44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Н.М.Рубцов «Сентябрь». Изображение природы в сентябре в лирическом произведении. Средства художественной выразительности. </w:t>
      </w:r>
    </w:p>
    <w:p w:rsidR="00F447CE" w:rsidRPr="00915F04" w:rsidRDefault="00F447CE" w:rsidP="00F447C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С.А.Есенин «Лебедушка». Мотивы народного творчества в авторском произведении. Оценка достижений</w:t>
      </w:r>
    </w:p>
    <w:p w:rsidR="00F447CE" w:rsidRPr="00915F0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Родина. (5 ч)</w:t>
      </w:r>
    </w:p>
    <w:p w:rsidR="00F447CE" w:rsidRPr="00915F04" w:rsidRDefault="00F447CE" w:rsidP="00F447C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Знакомство с названием раздела. Прогнозирование содержания раздела.</w:t>
      </w:r>
    </w:p>
    <w:p w:rsidR="00F447CE" w:rsidRPr="00915F04" w:rsidRDefault="00F447CE" w:rsidP="00F447C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И.С.Никитин «Русь». Образ Родины в поэтическом тексте. Ритм стихотворения.</w:t>
      </w:r>
    </w:p>
    <w:p w:rsidR="00F447CE" w:rsidRDefault="00F447CE" w:rsidP="00F44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С.Д.Дрожжин «Родине». Авторское отношение к </w:t>
      </w:r>
      <w:proofErr w:type="gramStart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изображаемому</w:t>
      </w:r>
      <w:proofErr w:type="gramEnd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447CE" w:rsidRPr="00915F04" w:rsidRDefault="00F447CE" w:rsidP="00F447C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А.В.Жигулин</w:t>
      </w:r>
      <w:proofErr w:type="spellEnd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«О, Родина! В неярком блеске…». Тема стихотворения. Авторское отношение к </w:t>
      </w:r>
      <w:proofErr w:type="gramStart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изображаемому</w:t>
      </w:r>
      <w:proofErr w:type="gramEnd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47CE" w:rsidRPr="00915F04" w:rsidRDefault="00F447CE" w:rsidP="00F447C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Поэтический вечер. Проект: «Они защищали Родину». Оценка планируемых достижений</w:t>
      </w:r>
    </w:p>
    <w:p w:rsidR="00F447CE" w:rsidRPr="00915F0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 Страна Фантазия. (5 ч)</w:t>
      </w:r>
    </w:p>
    <w:p w:rsidR="00F447CE" w:rsidRDefault="00F447CE" w:rsidP="00F447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    Знакомство с названием раздела. Прогнозирование содержания раздела.</w:t>
      </w:r>
      <w:r w:rsidRPr="00915F04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F447CE" w:rsidRDefault="00F447CE" w:rsidP="00F447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Е.С.Велтистов «Приключения Электроника». Особенности фантастического жанра. Необычные герои фантастического рассказа.</w:t>
      </w:r>
      <w:r w:rsidRPr="00915F04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F447CE" w:rsidRPr="00915F04" w:rsidRDefault="00F447CE" w:rsidP="00F447C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Кир Булычев «Путешествие Алисы». Особенности фантастического жанра. Сравнение героев фантастических рассказов.</w:t>
      </w:r>
      <w:r w:rsidRPr="00915F0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достижений</w:t>
      </w:r>
    </w:p>
    <w:p w:rsidR="00F447CE" w:rsidRPr="00915F04" w:rsidRDefault="00F447CE" w:rsidP="00F44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 Зарубежная литература. (1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915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F447CE" w:rsidRDefault="00F447CE" w:rsidP="00F447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Знакомство с названием раздела. Прогнозирование содержания раздела. Планирование работы учащихся и учителя по усвоению содержания раздела.</w:t>
      </w:r>
      <w:r w:rsidRPr="00915F04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F447CE" w:rsidRDefault="00F447CE" w:rsidP="00F447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proofErr w:type="gramStart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вифт «Путешествие Гулливера». Особое развитие сюжета в зарубежной литературе. Герои приключенческой литературы. Особенности их характеров.</w:t>
      </w:r>
      <w:r w:rsidRPr="00915F04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F447CE" w:rsidRDefault="00F447CE" w:rsidP="00F447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Г.-Х.Андерсен «Русалочка». Авторская сказка. Рассказ о Русалочке.</w:t>
      </w:r>
      <w:r w:rsidRPr="00915F04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F447CE" w:rsidRDefault="00F447CE" w:rsidP="00F447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Марк Твен «Приключения Тома </w:t>
      </w:r>
      <w:proofErr w:type="spellStart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Сойера</w:t>
      </w:r>
      <w:proofErr w:type="spellEnd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». Особенности повествования. Герои приключенческой литературы. Сравнение героев, их поступков.</w:t>
      </w:r>
      <w:r w:rsidRPr="00915F04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F447CE" w:rsidRPr="00915F04" w:rsidRDefault="00F447CE" w:rsidP="00F447C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Сельма</w:t>
      </w:r>
      <w:proofErr w:type="spellEnd"/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Лагерлеф. В Назарете. Святое Семейство. Иисус и Иуда.</w:t>
      </w:r>
      <w:r w:rsidRPr="00915F0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915F0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достижений.</w:t>
      </w:r>
    </w:p>
    <w:p w:rsidR="008A468B" w:rsidRDefault="008A468B" w:rsidP="00250F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A468B" w:rsidRDefault="008A468B" w:rsidP="00F44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47CE" w:rsidRPr="00915F04" w:rsidRDefault="008A468B" w:rsidP="00F447C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8A4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F447CE" w:rsidRPr="00915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</w:p>
    <w:p w:rsidR="00F447CE" w:rsidRPr="00915F04" w:rsidRDefault="00F447CE" w:rsidP="00F447C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 указанием количества часов, отводимых на освоение каждой темы)</w:t>
      </w:r>
    </w:p>
    <w:tbl>
      <w:tblPr>
        <w:tblW w:w="12000" w:type="dxa"/>
        <w:tblInd w:w="-1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9"/>
        <w:gridCol w:w="5571"/>
      </w:tblGrid>
      <w:tr w:rsidR="00F447CE" w:rsidRPr="00915F04" w:rsidTr="00CF2AFC"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F447CE" w:rsidRPr="00915F04" w:rsidTr="00CF2AFC"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Вводный урок по курсу литературного чтения.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447CE" w:rsidRPr="00915F04" w:rsidTr="00CF2AFC"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Летописи, былины, жития.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447CE" w:rsidRPr="00915F04" w:rsidTr="00CF2AFC"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Чудесный мир классики.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F447CE" w:rsidRPr="00915F04" w:rsidTr="00CF2AFC"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Поэтическая тетрадь.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447CE" w:rsidRPr="00915F04" w:rsidTr="00CF2AFC"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Литературные сказки.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F447CE" w:rsidRPr="00915F04" w:rsidTr="00CF2AFC"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Делу время — потехе час.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447CE" w:rsidRPr="00915F04" w:rsidTr="00CF2AFC"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Страна детства.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447CE" w:rsidRPr="00915F04" w:rsidTr="00CF2AFC"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Поэтическая тетрадь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447CE" w:rsidRPr="00915F04" w:rsidTr="00CF2AFC"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Природа и мы.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447CE" w:rsidRPr="00915F04" w:rsidTr="00CF2AFC"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Поэтическая тетрадь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447CE" w:rsidRPr="00915F04" w:rsidTr="00CF2AFC"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Родина.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447CE" w:rsidRPr="00915F04" w:rsidTr="00CF2AFC"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Страна Фантазия.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447CE" w:rsidRPr="00915F04" w:rsidTr="00CF2AFC"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Зарубежная литература.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F447CE" w:rsidRPr="00915F04" w:rsidTr="00CF2AFC"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</w:tr>
    </w:tbl>
    <w:p w:rsidR="00F447CE" w:rsidRPr="00915F04" w:rsidRDefault="00F447CE" w:rsidP="00F447C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915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W w:w="15590" w:type="dxa"/>
        <w:tblInd w:w="-4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1"/>
        <w:gridCol w:w="8555"/>
        <w:gridCol w:w="1276"/>
        <w:gridCol w:w="2410"/>
        <w:gridCol w:w="2268"/>
      </w:tblGrid>
      <w:tr w:rsidR="00F447CE" w:rsidRPr="00915F04" w:rsidTr="00CF2AFC">
        <w:trPr>
          <w:trHeight w:val="140"/>
        </w:trPr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96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F447CE" w:rsidRPr="00915F04" w:rsidRDefault="00F447CE" w:rsidP="00CF2AFC">
            <w:pPr>
              <w:spacing w:after="0" w:line="240" w:lineRule="auto"/>
              <w:ind w:left="-96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8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F447CE" w:rsidRPr="00915F04" w:rsidTr="00CF2AFC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96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фактически</w:t>
            </w:r>
          </w:p>
        </w:tc>
      </w:tr>
      <w:tr w:rsidR="00F447CE" w:rsidRPr="00915F04" w:rsidTr="00CF2AFC">
        <w:trPr>
          <w:trHeight w:val="140"/>
        </w:trPr>
        <w:tc>
          <w:tcPr>
            <w:tcW w:w="155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Вводный урок по курсу литературного чтения. (1 час)</w:t>
            </w: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Вводный инструктаж по ТБ. Знакомство с учебником по литературному чтению.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ind w:left="-110" w:right="-11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55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Летописи, былины, жития.(7 часов)</w:t>
            </w: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названием раздела «Летописи. Былины. Жития».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ind w:left="-110" w:right="-11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 летописи  «И повесил Олег щит свой на вратах Царьграда». События </w:t>
            </w:r>
            <w:proofErr w:type="gramStart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летописи-основные</w:t>
            </w:r>
            <w:proofErr w:type="gramEnd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события Древней Руси.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ind w:left="-110" w:right="-11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07.09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летописи  «И вспомнил Олег коня своего». Сравнение текста летописи и исторических источников.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ind w:left="-110" w:right="-11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10.09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Поэтический текст былины «Ильины три </w:t>
            </w:r>
            <w:proofErr w:type="spellStart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поездочки</w:t>
            </w:r>
            <w:proofErr w:type="spellEnd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 Сказочный характер былины.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ind w:left="-110" w:right="-11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11.09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6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Прозаический текст былины в пересказе Н. Карнауховой. Сравнение  поэтического и прозаического текстов.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ind w:left="-110" w:right="-11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  <w:r w:rsidRPr="00915F0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«Житие Сергия  Радонежского» Детство и юность Варфоломея.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ind w:left="-110" w:right="-11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17.09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«Житие Сергия  Радонежского». Рассказ о битве на Куликовом поле.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ind w:left="-110" w:right="-11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18.09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55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Чудесный мир классики.(15часов)</w:t>
            </w: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названием раздела «Чудесный мир классики» П. П. Ершов «Конек - горбунок». Сравнение литературной и народной сказок.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ind w:left="-110" w:right="-11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</w:t>
            </w:r>
            <w:r w:rsidRPr="00915F0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События в литературной  сказке П. П. Ершова «Конек - горбунок». Герои сказки.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ind w:left="-110" w:right="-11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  <w:r w:rsidRPr="00915F0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П. П. Ершов «Конек - горбунок». Младший брат </w:t>
            </w:r>
            <w:proofErr w:type="gramStart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Иван-настоящий</w:t>
            </w:r>
            <w:proofErr w:type="gramEnd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герой сказки.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ind w:left="-110" w:right="-11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25.09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Слонимский. «О Пушкине» Интонация стихотворения А.С. Пушкина «Няне».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spacing w:after="0" w:line="240" w:lineRule="auto"/>
              <w:ind w:left="-110" w:right="-11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</w:t>
            </w:r>
            <w:r w:rsidRPr="00915F0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Интонация стихотворений  А.С. Пушкин «Туча», «Унылая пора!..» Словесное рисование картин.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 w:rsidRPr="00190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Мотивы народной сказки </w:t>
            </w:r>
            <w:proofErr w:type="gramStart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литературной. А. С. Пушкин «Сказка о мертвой царевне и семи богатырях».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  <w:r w:rsidRPr="00190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Характеристика героев сказки А. С. Пушкин «Сказка о мертвой царевне и семи богатырях», отношение автора  к ним.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190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С. Пушкин «Сказка о мертвой царевне и семи богатырях». Составление плана сказки.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Pr="00190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Шан</w:t>
            </w:r>
            <w:proofErr w:type="spellEnd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Гирей «Воспоминания о Лермонтове». Картины природы в стихотворении «Дары Терека».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190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Ю. Лермонтов «</w:t>
            </w:r>
            <w:proofErr w:type="spellStart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Ашик</w:t>
            </w:r>
            <w:proofErr w:type="spellEnd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Кериб</w:t>
            </w:r>
            <w:proofErr w:type="spellEnd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 Сравнение мотивов русской и турецкой сказок.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190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Главная мысль сказки М. Ю. Лермонтова «</w:t>
            </w:r>
            <w:proofErr w:type="spellStart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Ашик</w:t>
            </w:r>
            <w:proofErr w:type="spellEnd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Кериб</w:t>
            </w:r>
            <w:proofErr w:type="spellEnd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190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Характеристика героев  сказки М. Ю. Лермонтова «</w:t>
            </w:r>
            <w:proofErr w:type="spellStart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Ашик</w:t>
            </w:r>
            <w:proofErr w:type="spellEnd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Кериб</w:t>
            </w:r>
            <w:proofErr w:type="spellEnd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 отношение автора  к ним.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190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Толстой. «Как я увидел Льва Николаевича». События рассказа Л. Толстого  «Детство».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190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 главного героя рассказа. Л. Толстой. Басня «Как мужик убрал камень».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190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Главные герои рассказа. А.П. Чехов «Мальчики» - герои своего времени.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90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55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Поэтическая тетрадь.(8 часов)</w:t>
            </w: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названием раздела «Поэтическая тетрадь»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26.10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40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 художественной выразительности для создания картины природы в стихотворениях Ф. И. Тютчева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29.10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Картины природы в  лирических стихотворениях А. А. Фета «Весенний дождь», «Бабочка».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30.</w:t>
            </w:r>
            <w:r w:rsidRPr="00915F0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 А. Баратынский «Весна, весна! Как воздух чист». «Где сладкий шепот». Передача настроения и чувства в стихотворении.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09.</w:t>
            </w:r>
            <w:r w:rsidRPr="00915F0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 стихотворений А. Н. Плещеева «Дети и птичка»,  И. С. Никитина «В синем небе…».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12</w:t>
            </w:r>
            <w:r w:rsidRPr="00915F0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Выразительное чтение  стихов Н. А. Некрасова «Школьник», «В зимние сумерки…»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13.11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Картина осени в стихах И. А. Бунина  «Листопад». Сравнения, эпитеты.</w:t>
            </w:r>
            <w:r w:rsidRPr="00915F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16.</w:t>
            </w:r>
            <w:r w:rsidRPr="00915F0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достижений.  Проверочная работа по теме: «Поэтическая тетрадь».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19.</w:t>
            </w:r>
            <w:r w:rsidRPr="00915F0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55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Литературные сказки.(12 часов)</w:t>
            </w: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pBdr>
                <w:bottom w:val="single" w:sz="6" w:space="0" w:color="D6DDB9"/>
              </w:pBdr>
              <w:spacing w:after="0" w:line="240" w:lineRule="auto"/>
              <w:ind w:left="432" w:hanging="432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Знакомство с названием раздела «Литературные сказки» В. Ф. Одоевский  «Городок в табакерке». Особенности  литературного жанра.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20.11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Заглавие и главные герои литературной сказки  В. Ф. Одоевского «Городок в табакерке».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23.</w:t>
            </w:r>
            <w:r w:rsidRPr="00915F0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Ф. Одоевский «Городок в табакерке», деление текста на части. Составление плана сказки.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26.11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литературного жанра произведения В. М. Гаршина  «Сказка о жабе и розе». Сказка или рассказ.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27.11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Главная мысль произведения   В. М. Гаршина «Сказка о жабе и розе».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30.11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Герои литературного текста  В. М. Гаршина «Сказка о жабе и розе».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03</w:t>
            </w:r>
            <w:r w:rsidRPr="008A101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Мотивы народных сказок в авторском тексте  П. П. Бажова «Серебряное копытце».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04</w:t>
            </w:r>
            <w:r w:rsidRPr="008A101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Герои художественного произведения П. П. Бажова «Серебряное копытце», авторское отношение к ним.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07</w:t>
            </w:r>
            <w:r w:rsidRPr="008A101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Мотивы народных сказок  в литературном тексте А.С. Аксакова «Аленький цветочек».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10</w:t>
            </w:r>
            <w:r w:rsidRPr="008A101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А.С. Аксакова «Аленький цветочек». Герои художественного текста. Тест.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11</w:t>
            </w:r>
            <w:r w:rsidRPr="008A101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А.С. Аксакова «Аленький цветочек». Деление  текста на части. Составление плана.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14</w:t>
            </w:r>
            <w:r w:rsidRPr="008A101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достижений.  Проверочная работа по теме  «Литературные сказки».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17</w:t>
            </w:r>
            <w:r w:rsidRPr="008A101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pBdr>
                <w:bottom w:val="single" w:sz="6" w:space="0" w:color="D6DDB9"/>
              </w:pBdr>
              <w:spacing w:after="0" w:line="240" w:lineRule="auto"/>
              <w:ind w:left="432" w:hanging="432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Делу время — потехе час. (7 часов)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18</w:t>
            </w:r>
            <w:r w:rsidRPr="008A101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pBdr>
                <w:bottom w:val="single" w:sz="6" w:space="0" w:color="D6DDB9"/>
              </w:pBdr>
              <w:spacing w:after="0" w:line="240" w:lineRule="auto"/>
              <w:ind w:left="432" w:hanging="432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Знакомство с названием раздела «Делу время - потехе час». Нравственный смысл, жанр произведения Е. Л. Шварца «Сказка о потерянном времени».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21</w:t>
            </w:r>
            <w:r w:rsidRPr="008A101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Инсценирование</w:t>
            </w:r>
            <w:proofErr w:type="spellEnd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произведения  Е. Л. Шварца «Сказка о потерянном времени».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24</w:t>
            </w:r>
            <w:r w:rsidRPr="008A101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Особенности юмористического текста. В. Ю. </w:t>
            </w:r>
            <w:proofErr w:type="gramStart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Драгунский</w:t>
            </w:r>
            <w:proofErr w:type="gramEnd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«Главные реки», авторское отношение к изображаемому.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25</w:t>
            </w:r>
            <w:r w:rsidRPr="008A101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Юмор в рассказе В. Ю. </w:t>
            </w:r>
            <w:proofErr w:type="gramStart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Драгунского</w:t>
            </w:r>
            <w:proofErr w:type="gramEnd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«Что любит Мишка». Пересказ текста от лица героев.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28</w:t>
            </w:r>
            <w:r w:rsidRPr="008A101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Смысл заголовка   произведения  В. В. </w:t>
            </w:r>
            <w:proofErr w:type="spellStart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Голявкина</w:t>
            </w:r>
            <w:proofErr w:type="spellEnd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«Никакой горчицы я не ел».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30.12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Герои  произведения  В. В. </w:t>
            </w:r>
            <w:proofErr w:type="spellStart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Голявкина</w:t>
            </w:r>
            <w:proofErr w:type="spellEnd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«Никакой горчицы я не ел». Чтение по ролям.  Тест.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11</w:t>
            </w:r>
            <w:r w:rsidRPr="005277B2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достижений.  Проверочная работа по теме: «Делу время – потехе час».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14</w:t>
            </w:r>
            <w:r w:rsidRPr="005277B2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55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Страна детства. </w:t>
            </w:r>
            <w:proofErr w:type="gramStart"/>
            <w:r w:rsidRPr="00915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915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 часов)</w:t>
            </w: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pBdr>
                <w:bottom w:val="single" w:sz="6" w:space="0" w:color="D6DDB9"/>
              </w:pBdr>
              <w:spacing w:after="0" w:line="240" w:lineRule="auto"/>
              <w:ind w:left="432" w:hanging="432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Знакомство с названием раздела «Страна детства». Особенности развития сюжета в рассказе Б. С. Житков «Как я ловил человечков».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15</w:t>
            </w:r>
            <w:r w:rsidRPr="000922CB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С. Житков «Как я ловил человечков». Герои произведения.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18</w:t>
            </w:r>
            <w:r w:rsidRPr="000922CB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развития событий: выстраивание их в тексте К. Г. Паустовского  «Корзина с еловыми шишками».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21</w:t>
            </w:r>
            <w:r w:rsidRPr="000922CB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Герои  произведения К. Г. Паустовского  «Корзина с еловыми шишками».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22</w:t>
            </w:r>
            <w:r w:rsidRPr="000922CB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Музыкальное сопровождение произведения К. Г. Паустовского  «Корзина с еловыми шишками».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25</w:t>
            </w:r>
            <w:r w:rsidRPr="00915F0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Герои  рассказа М. М. Зощенко «Ёлка». Составление плана.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28</w:t>
            </w:r>
            <w:r w:rsidRPr="00915F0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55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Поэтическая тетрадь.(4 часа)</w:t>
            </w: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pBdr>
                <w:bottom w:val="single" w:sz="6" w:space="0" w:color="D6DDB9"/>
              </w:pBdr>
              <w:spacing w:after="0" w:line="240" w:lineRule="auto"/>
              <w:ind w:left="432" w:hanging="432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Знакомство с названием раздела «Поэтическая тетрадь»</w:t>
            </w:r>
            <w:r w:rsidRPr="00915F04">
              <w:rPr>
                <w:rFonts w:ascii="Times New Roman" w:eastAsia="Times New Roman" w:hAnsi="Times New Roman" w:cs="Times New Roman"/>
                <w:color w:val="365F91"/>
                <w:kern w:val="36"/>
                <w:sz w:val="28"/>
                <w:szCs w:val="28"/>
              </w:rPr>
              <w:t> </w:t>
            </w:r>
            <w:r w:rsidRPr="00915F0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Развитие чу</w:t>
            </w:r>
            <w:proofErr w:type="gramStart"/>
            <w:r w:rsidRPr="00915F0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вств в л</w:t>
            </w:r>
            <w:proofErr w:type="gramEnd"/>
            <w:r w:rsidRPr="00915F0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ирическом стихотворении. В. Я. Брюсов «Опять сон», «Детская».</w:t>
            </w:r>
            <w:r w:rsidRPr="00915F04">
              <w:rPr>
                <w:rFonts w:ascii="Times New Roman" w:eastAsia="Times New Roman" w:hAnsi="Times New Roman" w:cs="Times New Roman"/>
                <w:color w:val="365F91"/>
                <w:kern w:val="36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29.01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стихотворения С.А. Есенина «Бабушкины сказки». Развитие чувства в лирическом произведении.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01</w:t>
            </w:r>
            <w:r w:rsidRPr="00E519AF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чувства в лирических стихах М. Цветаевой «Бежит тропинка…», «Наши царства». Тема детства.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04</w:t>
            </w:r>
            <w:r w:rsidRPr="00E519AF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достижений.  Проверочная работа</w:t>
            </w:r>
            <w:r w:rsidRPr="00915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теме «Поэтическая тетрадь».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05</w:t>
            </w:r>
            <w:r w:rsidRPr="00E519AF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55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Природа и мы. (11 часов)</w:t>
            </w: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pBdr>
                <w:bottom w:val="single" w:sz="6" w:space="0" w:color="D6DDB9"/>
              </w:pBdr>
              <w:spacing w:after="0" w:line="240" w:lineRule="auto"/>
              <w:ind w:left="432" w:hanging="432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Знакомство с названием раздела «Природа и мы». Д. М. Мамин – Сибиряк «Приемыш».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08</w:t>
            </w:r>
            <w:r w:rsidRPr="00ED5CBB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Отношение человека к природе. Д. М. Мамин – Сибиряк «Приемыш».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11</w:t>
            </w:r>
            <w:r w:rsidRPr="00ED5CBB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И. Куприн «Барбос и </w:t>
            </w:r>
            <w:proofErr w:type="spellStart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Жулька</w:t>
            </w:r>
            <w:proofErr w:type="spellEnd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proofErr w:type="gramStart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ерои произведения о животных.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12</w:t>
            </w:r>
            <w:r w:rsidRPr="00ED5CBB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И. Куприн «Барбос и </w:t>
            </w:r>
            <w:proofErr w:type="spellStart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Жулька</w:t>
            </w:r>
            <w:proofErr w:type="spellEnd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 Поступок как характеристика героя произведения.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15.</w:t>
            </w:r>
            <w:r w:rsidRPr="00ED5CBB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М. Пришвин «Выскочка». Анализ заголовка. Герои произведения.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18</w:t>
            </w:r>
            <w:r w:rsidRPr="00ED5CBB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М. Пришвин «Выскочка», Характеристика героя на основе поступка.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19</w:t>
            </w:r>
            <w:r w:rsidRPr="00ED5CBB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Е. И. </w:t>
            </w:r>
            <w:proofErr w:type="spellStart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Чарушин</w:t>
            </w:r>
            <w:proofErr w:type="spellEnd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«Кабан». Герои произведения.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20.</w:t>
            </w:r>
            <w:r w:rsidRPr="00D31E6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Е. И. </w:t>
            </w:r>
            <w:proofErr w:type="spellStart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Чарушин</w:t>
            </w:r>
            <w:proofErr w:type="spellEnd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«Кабан». Характеристика героя на основе их поступков.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25</w:t>
            </w:r>
            <w:r w:rsidRPr="00D31E6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П. Астафьев «</w:t>
            </w:r>
            <w:proofErr w:type="spellStart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Стрижонок</w:t>
            </w:r>
            <w:proofErr w:type="spellEnd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Скрип». Деление текста на части, составление плана. Тест.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317191" w:rsidRDefault="00F447CE" w:rsidP="00CF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П. Астафьев «</w:t>
            </w:r>
            <w:proofErr w:type="spellStart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Стрижонок</w:t>
            </w:r>
            <w:proofErr w:type="spellEnd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Скрип». Выборочный пересказ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01</w:t>
            </w:r>
            <w:r w:rsidRPr="005B781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28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достижений.  Проверочная работа по теме  «Природа и мы»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04</w:t>
            </w:r>
            <w:r w:rsidRPr="005B781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280"/>
        </w:trPr>
        <w:tc>
          <w:tcPr>
            <w:tcW w:w="155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Поэтическая тетрадь.(6 часов)</w:t>
            </w: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названием раздела «Поэтическая тетрадь». Картина осени в лирическом произведении Б. Л. Пастернака  «Золотая осень».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05</w:t>
            </w:r>
            <w:r w:rsidRPr="00ED5E10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Картины весны в стихотворении С. А. </w:t>
            </w:r>
            <w:proofErr w:type="spellStart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Клычкова</w:t>
            </w:r>
            <w:proofErr w:type="spellEnd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«Весна в лесу».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10</w:t>
            </w:r>
            <w:r w:rsidRPr="00ED5E10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Картины лета в стихотворении Д.. Б. </w:t>
            </w:r>
            <w:proofErr w:type="spellStart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Кедрина</w:t>
            </w:r>
            <w:proofErr w:type="spellEnd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«Бабье лето»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12</w:t>
            </w:r>
            <w:r w:rsidRPr="00ED5E10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Изображение природы в сентябре в лирическом произведении  Н. М. Рубцова «Сентябрь». Средства художественной выразительности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15</w:t>
            </w:r>
            <w:r w:rsidRPr="00ED5E10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Мотивы народного творчества в авторском произведении</w:t>
            </w:r>
          </w:p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А. Есенина  «Лебедушка».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17</w:t>
            </w:r>
            <w:r w:rsidRPr="00ED5E10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достижений.  Проверочная работа</w:t>
            </w:r>
            <w:r w:rsidRPr="00915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теме  «Поэтическая тетрадь»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19</w:t>
            </w:r>
            <w:r w:rsidRPr="00F541A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140"/>
        </w:trPr>
        <w:tc>
          <w:tcPr>
            <w:tcW w:w="155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Родина.(5 часов)</w:t>
            </w:r>
          </w:p>
        </w:tc>
      </w:tr>
      <w:tr w:rsidR="00F447CE" w:rsidRPr="00915F04" w:rsidTr="00CF2AFC">
        <w:trPr>
          <w:trHeight w:val="1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названием раздела «Родина»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29</w:t>
            </w:r>
            <w:r w:rsidRPr="00915F0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56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 Родины в поэтическом тексте  И.С. Никитина «Русь». Ритм стихотворения.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31.03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58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С. Дрожжин «Родине». Авторское отношение к </w:t>
            </w:r>
            <w:proofErr w:type="gramStart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изображаемому</w:t>
            </w:r>
            <w:proofErr w:type="gramEnd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02</w:t>
            </w:r>
            <w:r w:rsidRPr="00224FB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56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стихотворения  А. В. </w:t>
            </w:r>
            <w:proofErr w:type="spellStart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Жигулина</w:t>
            </w:r>
            <w:proofErr w:type="spellEnd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«О, Родина!...». Авторское отношение к </w:t>
            </w:r>
            <w:proofErr w:type="gramStart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изображаемому</w:t>
            </w:r>
            <w:proofErr w:type="gramEnd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05</w:t>
            </w:r>
            <w:r w:rsidRPr="00224FB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58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Поэтический вечер по теме «Родина». Проект «Они защищали Родину».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07</w:t>
            </w:r>
            <w:r w:rsidRPr="00224FB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580"/>
        </w:trPr>
        <w:tc>
          <w:tcPr>
            <w:tcW w:w="155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right="-9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                                               Страна Фантазия. (5 часов)</w:t>
            </w:r>
          </w:p>
        </w:tc>
      </w:tr>
      <w:tr w:rsidR="00F447CE" w:rsidRPr="00915F04" w:rsidTr="00CF2AFC">
        <w:trPr>
          <w:trHeight w:val="58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названием раздела «Страна Фантазия». Е. С. Велтистов. «Приключения Электроника». Особенности фантастического жанра.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09</w:t>
            </w:r>
            <w:r w:rsidRPr="0041211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58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Необычные герои фантастического жанра. Е. С. Велтистов. «Приключения Электроника».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12</w:t>
            </w:r>
            <w:r w:rsidRPr="0041211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54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фантастического жанра. Кир Булычев «Путешествие Алисы».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14</w:t>
            </w:r>
            <w:r w:rsidRPr="0041211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58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 Булычев «Путешествие Алисы». Сравнение героев  фантастических рассказов.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16</w:t>
            </w:r>
            <w:r w:rsidRPr="0041211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58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достижений.  Проверочная работа по теме «Страна фантазия».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pBdr>
                <w:bottom w:val="single" w:sz="6" w:space="0" w:color="D6DDB9"/>
              </w:pBdr>
              <w:spacing w:after="0" w:line="240" w:lineRule="auto"/>
              <w:ind w:left="-104" w:right="-90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19</w:t>
            </w:r>
            <w:r w:rsidRPr="00915F0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580"/>
        </w:trPr>
        <w:tc>
          <w:tcPr>
            <w:tcW w:w="155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ind w:left="-104" w:right="-9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Зарубежная литература.(15 часов)</w:t>
            </w:r>
          </w:p>
        </w:tc>
      </w:tr>
      <w:tr w:rsidR="00F447CE" w:rsidRPr="00915F04" w:rsidTr="00CF2AFC">
        <w:trPr>
          <w:trHeight w:val="56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88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названием раздела «Зарубежная литература»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21</w:t>
            </w:r>
            <w:r w:rsidRPr="00915F0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56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89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Свифт «Путешествие Гулливера». Особое развитие сюжета в зарубежной литературе.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23</w:t>
            </w:r>
            <w:r w:rsidRPr="00915F0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56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90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Свифт «Путешествие Гулливера». Герои приключенческой литературы.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26</w:t>
            </w:r>
            <w:r w:rsidRPr="00915F0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56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91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Свифт «Путешествие Гулливера». Особенности  характера героев.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pBdr>
                <w:bottom w:val="single" w:sz="6" w:space="0" w:color="D6DDB9"/>
              </w:pBdr>
              <w:spacing w:after="0" w:line="240" w:lineRule="auto"/>
              <w:ind w:right="-110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28</w:t>
            </w:r>
            <w:r w:rsidRPr="00915F0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56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92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Авторская сказка Г. Х. Андерсена «Русалочка», её особенности.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pBdr>
                <w:bottom w:val="single" w:sz="6" w:space="0" w:color="D6DDB9"/>
              </w:pBdr>
              <w:spacing w:after="0" w:line="240" w:lineRule="auto"/>
              <w:ind w:right="-110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30.04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56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93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Х. Андерсен  «Русалочка». Волшебство и его влияние на судьбы героев.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pBdr>
                <w:bottom w:val="single" w:sz="6" w:space="0" w:color="D6DDB9"/>
              </w:pBdr>
              <w:spacing w:after="0" w:line="240" w:lineRule="auto"/>
              <w:ind w:right="-110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05.05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56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94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Х. Андерсен  «Русалочка». Рассказ о Русалочке.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47CE" w:rsidRPr="00915F04" w:rsidRDefault="00F447CE" w:rsidP="00CF2AFC">
            <w:pPr>
              <w:pBdr>
                <w:bottom w:val="single" w:sz="6" w:space="0" w:color="D6DDB9"/>
              </w:pBdr>
              <w:spacing w:after="0" w:line="240" w:lineRule="auto"/>
              <w:ind w:right="-110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07</w:t>
            </w:r>
            <w:r w:rsidRPr="00915F0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56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95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М. Твен «Приключения Тома </w:t>
            </w:r>
            <w:proofErr w:type="spellStart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Сойера</w:t>
            </w:r>
            <w:proofErr w:type="spellEnd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 Особенности произведения.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12</w:t>
            </w:r>
            <w:r w:rsidRPr="00DB744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56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96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М. Твен «Приключения Тома </w:t>
            </w:r>
            <w:proofErr w:type="spellStart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Сойера</w:t>
            </w:r>
            <w:proofErr w:type="spellEnd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 Герои приключенческой литературы.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14</w:t>
            </w:r>
            <w:r w:rsidRPr="00DB744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56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97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М. Твен «Приключения Тома </w:t>
            </w:r>
            <w:proofErr w:type="spellStart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Сойера</w:t>
            </w:r>
            <w:proofErr w:type="spellEnd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 Сравнение героев и их поступков.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17</w:t>
            </w:r>
            <w:r w:rsidRPr="00DB744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56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98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Особенность сюжета произведения </w:t>
            </w:r>
            <w:proofErr w:type="spellStart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Сельмы</w:t>
            </w:r>
            <w:proofErr w:type="spellEnd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Лагерлеф «Святая ночь».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          19</w:t>
            </w:r>
            <w:r w:rsidRPr="00DB744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.05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278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99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Сельма</w:t>
            </w:r>
            <w:proofErr w:type="spellEnd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Лагерлеф «В </w:t>
            </w:r>
            <w:proofErr w:type="spellStart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Назарете</w:t>
            </w:r>
            <w:proofErr w:type="spellEnd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 Основная мысль рассказа.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686A29" w:rsidRDefault="00F447CE" w:rsidP="00CF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277"/>
        </w:trPr>
        <w:tc>
          <w:tcPr>
            <w:tcW w:w="10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47CE" w:rsidRPr="00915F04" w:rsidRDefault="00F447CE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47CE" w:rsidRPr="00915F04" w:rsidRDefault="00F447CE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Сельма</w:t>
            </w:r>
            <w:proofErr w:type="spellEnd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Лагерлеф «В </w:t>
            </w:r>
            <w:proofErr w:type="spellStart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Назарете</w:t>
            </w:r>
            <w:proofErr w:type="spellEnd"/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 Основная мысль рассказа. Сравнение героев и их поступков.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47CE" w:rsidRPr="00686A29" w:rsidRDefault="00F447CE" w:rsidP="00CF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56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достижений.  Проверочная работа по теме «Зарубежная литература».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686A29" w:rsidRDefault="00F447CE" w:rsidP="00CF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56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знаний.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027CEC" w:rsidRDefault="00F447CE" w:rsidP="00CF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CEC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56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Default="00F447CE" w:rsidP="00CF2AFC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</w:p>
        </w:tc>
      </w:tr>
      <w:tr w:rsidR="00F447CE" w:rsidRPr="00915F04" w:rsidTr="00CF2AFC">
        <w:trPr>
          <w:trHeight w:val="280"/>
        </w:trPr>
        <w:tc>
          <w:tcPr>
            <w:tcW w:w="155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7CE" w:rsidRPr="00915F04" w:rsidRDefault="00F447CE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 103</w:t>
            </w:r>
            <w:r w:rsidRPr="00915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часа;</w:t>
            </w:r>
          </w:p>
        </w:tc>
      </w:tr>
    </w:tbl>
    <w:p w:rsidR="00F447CE" w:rsidRDefault="00F447CE" w:rsidP="00862D63">
      <w:pPr>
        <w:spacing w:after="0" w:line="240" w:lineRule="auto"/>
        <w:jc w:val="center"/>
      </w:pPr>
    </w:p>
    <w:sectPr w:rsidR="00F447CE" w:rsidSect="00BF6D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D6E" w:rsidRDefault="00C47D6E" w:rsidP="00AC1700">
      <w:pPr>
        <w:spacing w:after="0" w:line="240" w:lineRule="auto"/>
      </w:pPr>
      <w:r>
        <w:separator/>
      </w:r>
    </w:p>
  </w:endnote>
  <w:endnote w:type="continuationSeparator" w:id="0">
    <w:p w:rsidR="00C47D6E" w:rsidRDefault="00C47D6E" w:rsidP="00AC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D6E" w:rsidRDefault="00C47D6E" w:rsidP="00AC1700">
      <w:pPr>
        <w:spacing w:after="0" w:line="240" w:lineRule="auto"/>
      </w:pPr>
      <w:r>
        <w:separator/>
      </w:r>
    </w:p>
  </w:footnote>
  <w:footnote w:type="continuationSeparator" w:id="0">
    <w:p w:rsidR="00C47D6E" w:rsidRDefault="00C47D6E" w:rsidP="00AC1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0CAE"/>
    <w:multiLevelType w:val="multilevel"/>
    <w:tmpl w:val="53C8A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47CE"/>
    <w:rsid w:val="00062778"/>
    <w:rsid w:val="00075DA0"/>
    <w:rsid w:val="000D203A"/>
    <w:rsid w:val="001527A3"/>
    <w:rsid w:val="00200BF4"/>
    <w:rsid w:val="002507B4"/>
    <w:rsid w:val="00250F2C"/>
    <w:rsid w:val="00476B84"/>
    <w:rsid w:val="00572BD1"/>
    <w:rsid w:val="00614461"/>
    <w:rsid w:val="006213BC"/>
    <w:rsid w:val="00795F94"/>
    <w:rsid w:val="00862D63"/>
    <w:rsid w:val="008A468B"/>
    <w:rsid w:val="00AC1700"/>
    <w:rsid w:val="00BF6D47"/>
    <w:rsid w:val="00C46540"/>
    <w:rsid w:val="00C47D6E"/>
    <w:rsid w:val="00CA0083"/>
    <w:rsid w:val="00D143D5"/>
    <w:rsid w:val="00F213E6"/>
    <w:rsid w:val="00F447CE"/>
    <w:rsid w:val="00F50124"/>
    <w:rsid w:val="00FF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3A"/>
  </w:style>
  <w:style w:type="paragraph" w:styleId="1">
    <w:name w:val="heading 1"/>
    <w:basedOn w:val="a"/>
    <w:link w:val="10"/>
    <w:uiPriority w:val="9"/>
    <w:qFormat/>
    <w:rsid w:val="00F44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7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F447CE"/>
  </w:style>
  <w:style w:type="paragraph" w:customStyle="1" w:styleId="msonormal0">
    <w:name w:val="msonormal"/>
    <w:basedOn w:val="a"/>
    <w:rsid w:val="00F4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4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447CE"/>
  </w:style>
  <w:style w:type="paragraph" w:customStyle="1" w:styleId="c66">
    <w:name w:val="c66"/>
    <w:basedOn w:val="a"/>
    <w:rsid w:val="00F4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F447CE"/>
  </w:style>
  <w:style w:type="character" w:customStyle="1" w:styleId="c4">
    <w:name w:val="c4"/>
    <w:basedOn w:val="a0"/>
    <w:rsid w:val="00F447CE"/>
  </w:style>
  <w:style w:type="character" w:customStyle="1" w:styleId="c23">
    <w:name w:val="c23"/>
    <w:basedOn w:val="a0"/>
    <w:rsid w:val="00F447CE"/>
  </w:style>
  <w:style w:type="character" w:customStyle="1" w:styleId="c46">
    <w:name w:val="c46"/>
    <w:basedOn w:val="a0"/>
    <w:rsid w:val="00F447CE"/>
  </w:style>
  <w:style w:type="character" w:customStyle="1" w:styleId="c78">
    <w:name w:val="c78"/>
    <w:basedOn w:val="a0"/>
    <w:rsid w:val="00F447CE"/>
  </w:style>
  <w:style w:type="paragraph" w:customStyle="1" w:styleId="c24">
    <w:name w:val="c24"/>
    <w:basedOn w:val="a"/>
    <w:rsid w:val="00F4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4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F4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">
    <w:name w:val="c50"/>
    <w:basedOn w:val="a0"/>
    <w:rsid w:val="00F447CE"/>
  </w:style>
  <w:style w:type="paragraph" w:customStyle="1" w:styleId="c68">
    <w:name w:val="c68"/>
    <w:basedOn w:val="a"/>
    <w:rsid w:val="00F4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447CE"/>
  </w:style>
  <w:style w:type="paragraph" w:customStyle="1" w:styleId="c31">
    <w:name w:val="c31"/>
    <w:basedOn w:val="a"/>
    <w:rsid w:val="00F4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F4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F4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F4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447CE"/>
  </w:style>
  <w:style w:type="character" w:customStyle="1" w:styleId="c62">
    <w:name w:val="c62"/>
    <w:basedOn w:val="a0"/>
    <w:rsid w:val="00F447CE"/>
  </w:style>
  <w:style w:type="character" w:customStyle="1" w:styleId="c47">
    <w:name w:val="c47"/>
    <w:basedOn w:val="a0"/>
    <w:rsid w:val="00F447CE"/>
  </w:style>
  <w:style w:type="paragraph" w:customStyle="1" w:styleId="c48">
    <w:name w:val="c48"/>
    <w:basedOn w:val="a"/>
    <w:rsid w:val="00F4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4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">
    <w:name w:val="c85"/>
    <w:basedOn w:val="a"/>
    <w:rsid w:val="00F4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F4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F447CE"/>
  </w:style>
  <w:style w:type="paragraph" w:customStyle="1" w:styleId="c61">
    <w:name w:val="c61"/>
    <w:basedOn w:val="a"/>
    <w:rsid w:val="00F4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rsid w:val="00F4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F447CE"/>
  </w:style>
  <w:style w:type="paragraph" w:customStyle="1" w:styleId="c44">
    <w:name w:val="c44"/>
    <w:basedOn w:val="a"/>
    <w:rsid w:val="00F4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F4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F4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F447CE"/>
  </w:style>
  <w:style w:type="paragraph" w:customStyle="1" w:styleId="c20">
    <w:name w:val="c20"/>
    <w:basedOn w:val="a"/>
    <w:rsid w:val="00F4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">
    <w:name w:val="c95"/>
    <w:basedOn w:val="a"/>
    <w:rsid w:val="00F4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447CE"/>
  </w:style>
  <w:style w:type="paragraph" w:customStyle="1" w:styleId="c33">
    <w:name w:val="c33"/>
    <w:basedOn w:val="a"/>
    <w:rsid w:val="00F4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F4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F447CE"/>
  </w:style>
  <w:style w:type="character" w:customStyle="1" w:styleId="c36">
    <w:name w:val="c36"/>
    <w:basedOn w:val="a0"/>
    <w:rsid w:val="00F447CE"/>
  </w:style>
  <w:style w:type="paragraph" w:customStyle="1" w:styleId="c29">
    <w:name w:val="c29"/>
    <w:basedOn w:val="a"/>
    <w:rsid w:val="00F4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F4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F447CE"/>
  </w:style>
  <w:style w:type="paragraph" w:styleId="a3">
    <w:name w:val="Normal (Web)"/>
    <w:basedOn w:val="a"/>
    <w:uiPriority w:val="99"/>
    <w:semiHidden/>
    <w:unhideWhenUsed/>
    <w:rsid w:val="00F4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447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C1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1700"/>
  </w:style>
  <w:style w:type="paragraph" w:styleId="a7">
    <w:name w:val="footer"/>
    <w:basedOn w:val="a"/>
    <w:link w:val="a8"/>
    <w:uiPriority w:val="99"/>
    <w:semiHidden/>
    <w:unhideWhenUsed/>
    <w:rsid w:val="00AC1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1700"/>
  </w:style>
  <w:style w:type="paragraph" w:styleId="a9">
    <w:name w:val="Balloon Text"/>
    <w:basedOn w:val="a"/>
    <w:link w:val="aa"/>
    <w:uiPriority w:val="99"/>
    <w:semiHidden/>
    <w:unhideWhenUsed/>
    <w:rsid w:val="00C4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6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1072-0142-4230-ADB6-7FF66738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4385</Words>
  <Characters>24999</Characters>
  <Application>Microsoft Office Word</Application>
  <DocSecurity>0</DocSecurity>
  <Lines>208</Lines>
  <Paragraphs>58</Paragraphs>
  <ScaleCrop>false</ScaleCrop>
  <Company/>
  <LinksUpToDate>false</LinksUpToDate>
  <CharactersWithSpaces>29326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admin1</cp:lastModifiedBy>
  <cp:revision>21</cp:revision>
  <dcterms:created xsi:type="dcterms:W3CDTF">2021-02-23T01:17:00Z</dcterms:created>
  <dcterms:modified xsi:type="dcterms:W3CDTF">2021-03-04T05:07:00Z</dcterms:modified>
</cp:coreProperties>
</file>