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C" w:rsidRDefault="001A0A6C" w:rsidP="004371A4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0.1pt;margin-top:21.75pt;width:692.55pt;height:556.45pt;z-index:251664384">
            <v:imagedata r:id="rId5" o:title=""/>
          </v:shape>
        </w:pict>
      </w:r>
      <w:r>
        <w:rPr>
          <w:noProof/>
          <w:lang w:eastAsia="ru-RU"/>
        </w:rPr>
      </w:r>
      <w:r>
        <w:rPr>
          <w:rFonts w:ascii="Times New Roman" w:eastAsia="Calibri" w:hAnsi="Times New Roman"/>
        </w:rPr>
        <w:pict>
          <v:group id="_x0000_s1032" editas="canvas" style="width:489pt;height:692.25pt;mso-position-horizontal-relative:char;mso-position-vertical-relative:line" coordsize="9780,13845">
            <o:lock v:ext="edit" aspectratio="t"/>
            <v:shape id="_x0000_s1031" type="#_x0000_t75" style="position:absolute;width:9780;height:1384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 xml:space="preserve">                    </w:t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 xml:space="preserve">           ПОЯСНИТЕЛЬНАЯ  ЗАПИСКА.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  Рабочая программа составлена на основе нормативно правовых документов федерального уровня: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Федерального закона от 29.12.2012 г. №273-ФЗ «Закон об образовании в РФ» (п.22 ст.2, ч. 1,5 ст. 12. Ч. 7 ст. 28, ст. 30, п. 5 ч. 3 ст. 47, п.1 ч. 4 ст.48);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Федерального государственного образовательного стандарта  основного общего образования, </w:t>
      </w:r>
      <w:proofErr w:type="spellStart"/>
      <w:r w:rsidRPr="00721BE7">
        <w:rPr>
          <w:rFonts w:ascii="Times New Roman" w:eastAsia="Calibri" w:hAnsi="Times New Roman"/>
        </w:rPr>
        <w:t>утверж</w:t>
      </w:r>
      <w:proofErr w:type="spellEnd"/>
      <w:r w:rsidRPr="00721BE7">
        <w:rPr>
          <w:rFonts w:ascii="Times New Roman" w:eastAsia="Calibri" w:hAnsi="Times New Roman"/>
        </w:rPr>
        <w:t xml:space="preserve">. приказом </w:t>
      </w:r>
      <w:proofErr w:type="spellStart"/>
      <w:r w:rsidRPr="00721BE7">
        <w:rPr>
          <w:rFonts w:ascii="Times New Roman" w:eastAsia="Calibri" w:hAnsi="Times New Roman"/>
        </w:rPr>
        <w:t>Минобрнауки</w:t>
      </w:r>
      <w:proofErr w:type="spellEnd"/>
      <w:r w:rsidRPr="00721BE7">
        <w:rPr>
          <w:rFonts w:ascii="Times New Roman" w:eastAsia="Calibri" w:hAnsi="Times New Roman"/>
        </w:rPr>
        <w:t xml:space="preserve"> России от 17.12.2010 №1897 (п.18.2.2);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Федерального государственного стандарта среднего (полного) общего образования </w:t>
      </w:r>
      <w:proofErr w:type="spellStart"/>
      <w:r w:rsidRPr="00721BE7">
        <w:rPr>
          <w:rFonts w:ascii="Times New Roman" w:eastAsia="Calibri" w:hAnsi="Times New Roman"/>
        </w:rPr>
        <w:t>утверж</w:t>
      </w:r>
      <w:proofErr w:type="spellEnd"/>
      <w:r w:rsidRPr="00721BE7">
        <w:rPr>
          <w:rFonts w:ascii="Times New Roman" w:eastAsia="Calibri" w:hAnsi="Times New Roman"/>
        </w:rPr>
        <w:t xml:space="preserve">. приказом </w:t>
      </w:r>
      <w:proofErr w:type="spellStart"/>
      <w:r w:rsidRPr="00721BE7">
        <w:rPr>
          <w:rFonts w:ascii="Times New Roman" w:eastAsia="Calibri" w:hAnsi="Times New Roman"/>
        </w:rPr>
        <w:t>Минобрнауки</w:t>
      </w:r>
      <w:proofErr w:type="spellEnd"/>
      <w:r w:rsidRPr="00721BE7">
        <w:rPr>
          <w:rFonts w:ascii="Times New Roman" w:eastAsia="Calibri" w:hAnsi="Times New Roman"/>
        </w:rPr>
        <w:t xml:space="preserve"> России от 17 мая 2012 г. №413 (п.18.2.2);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Письма Федеральной службы по надзору в сфере образования и науки от 16 июля 2012г. №05-2680.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</w:t>
      </w:r>
      <w:r w:rsidR="00970F1F">
        <w:rPr>
          <w:rFonts w:ascii="Times New Roman" w:eastAsia="Calibri" w:hAnsi="Times New Roman"/>
        </w:rPr>
        <w:t xml:space="preserve">реждениях, на 2014-2015 </w:t>
      </w:r>
      <w:proofErr w:type="spellStart"/>
      <w:r w:rsidR="00970F1F">
        <w:rPr>
          <w:rFonts w:ascii="Times New Roman" w:eastAsia="Calibri" w:hAnsi="Times New Roman"/>
        </w:rPr>
        <w:t>уч</w:t>
      </w:r>
      <w:proofErr w:type="gramStart"/>
      <w:r w:rsidR="00970F1F">
        <w:rPr>
          <w:rFonts w:ascii="Times New Roman" w:eastAsia="Calibri" w:hAnsi="Times New Roman"/>
        </w:rPr>
        <w:t>.г</w:t>
      </w:r>
      <w:proofErr w:type="gramEnd"/>
      <w:r w:rsidR="00970F1F">
        <w:rPr>
          <w:rFonts w:ascii="Times New Roman" w:eastAsia="Calibri" w:hAnsi="Times New Roman"/>
        </w:rPr>
        <w:t>од</w:t>
      </w:r>
      <w:proofErr w:type="spellEnd"/>
      <w:r w:rsidR="00970F1F">
        <w:rPr>
          <w:rFonts w:ascii="Times New Roman" w:eastAsia="Calibri" w:hAnsi="Times New Roman"/>
        </w:rPr>
        <w:t xml:space="preserve"> (</w:t>
      </w:r>
      <w:r w:rsidRPr="00721BE7">
        <w:rPr>
          <w:rFonts w:ascii="Times New Roman" w:eastAsia="Calibri" w:hAnsi="Times New Roman"/>
        </w:rPr>
        <w:t>Приказ Министерства образования и науки Российской Федерации №253 от 31.03.2014г.. в ред.приказа от 26.01.2016г. №38);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Авторской программы  «Искусство.</w:t>
      </w:r>
      <w:r w:rsidR="00970F1F">
        <w:rPr>
          <w:rFonts w:ascii="Times New Roman" w:eastAsia="Calibri" w:hAnsi="Times New Roman"/>
        </w:rPr>
        <w:t xml:space="preserve"> </w:t>
      </w:r>
      <w:r w:rsidRPr="00721BE7">
        <w:rPr>
          <w:rFonts w:ascii="Times New Roman" w:eastAsia="Calibri" w:hAnsi="Times New Roman"/>
        </w:rPr>
        <w:t xml:space="preserve">Музыка. 5-9 классы» для общеобразовательных учреждений, авторы: </w:t>
      </w:r>
      <w:proofErr w:type="spellStart"/>
      <w:r w:rsidRPr="00721BE7">
        <w:rPr>
          <w:rFonts w:ascii="Times New Roman" w:eastAsia="Calibri" w:hAnsi="Times New Roman"/>
        </w:rPr>
        <w:t>В.В.Алеев</w:t>
      </w:r>
      <w:proofErr w:type="spellEnd"/>
      <w:r w:rsidRPr="00721BE7">
        <w:rPr>
          <w:rFonts w:ascii="Times New Roman" w:eastAsia="Calibri" w:hAnsi="Times New Roman"/>
        </w:rPr>
        <w:t xml:space="preserve"> (научный руководитель), </w:t>
      </w:r>
      <w:proofErr w:type="spellStart"/>
      <w:r w:rsidRPr="00721BE7">
        <w:rPr>
          <w:rFonts w:ascii="Times New Roman" w:eastAsia="Calibri" w:hAnsi="Times New Roman"/>
        </w:rPr>
        <w:t>Т.И.Науменко</w:t>
      </w:r>
      <w:proofErr w:type="spellEnd"/>
      <w:r w:rsidRPr="00721BE7">
        <w:rPr>
          <w:rFonts w:ascii="Times New Roman" w:eastAsia="Calibri" w:hAnsi="Times New Roman"/>
        </w:rPr>
        <w:t xml:space="preserve">, </w:t>
      </w:r>
      <w:proofErr w:type="spellStart"/>
      <w:r w:rsidRPr="00721BE7">
        <w:rPr>
          <w:rFonts w:ascii="Times New Roman" w:eastAsia="Calibri" w:hAnsi="Times New Roman"/>
        </w:rPr>
        <w:t>Т.Н.Кичак</w:t>
      </w:r>
      <w:proofErr w:type="spellEnd"/>
      <w:r w:rsidRPr="00721BE7">
        <w:rPr>
          <w:rFonts w:ascii="Times New Roman" w:eastAsia="Calibri" w:hAnsi="Times New Roman"/>
        </w:rPr>
        <w:t>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Рабочая программа «Искусство. Музыка» для 5-9 классов предназначена для общеобразовательных учреждений различного типа. Она разработана на основе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Данную программу характеризует глубинная взаимосвязь с программой для 1-4 классов, проявляющаяся в единстве и развитии методологических и методических подходов, в координации тематического и музыкального материала. 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Как и программа для начальной школы, настоящая программа опирается на позитивные традиции в области музыкально - 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руководством Д.Б. </w:t>
      </w:r>
      <w:proofErr w:type="spellStart"/>
      <w:r w:rsidRPr="00721BE7">
        <w:rPr>
          <w:rFonts w:ascii="Times New Roman" w:eastAsia="Calibri" w:hAnsi="Times New Roman"/>
        </w:rPr>
        <w:t>Кабалевского</w:t>
      </w:r>
      <w:proofErr w:type="spellEnd"/>
      <w:r w:rsidRPr="00721BE7">
        <w:rPr>
          <w:rFonts w:ascii="Times New Roman" w:eastAsia="Calibri" w:hAnsi="Times New Roman"/>
        </w:rPr>
        <w:t xml:space="preserve">, в частности тот её важнейший объединяющий момент, который связан с введением темы года. 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Кроме того, задействуются некоторые идеи и выводы, содержащиеся в учебно-методических материалах и научных трудах виднейших отечественных педагогов-музыкантов – Ю.Б.Алиева, О.А.Апраксиной, Б.В.Астафьева, Н.Л. Гродзенской, Б.Л.Яворского.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Одновременно с этим концепция настоящей программы, её содержание, структура и принципы отбора музыкального материала, встраивание литературного и изобразительного рядов во многом представляют предмет самостоятельной авторской разработки. При сохранении подхода </w:t>
      </w:r>
      <w:proofErr w:type="gramStart"/>
      <w:r w:rsidRPr="00721BE7">
        <w:rPr>
          <w:rFonts w:ascii="Times New Roman" w:eastAsia="Calibri" w:hAnsi="Times New Roman"/>
        </w:rPr>
        <w:t>к</w:t>
      </w:r>
      <w:proofErr w:type="gramEnd"/>
      <w:r w:rsidRPr="00721BE7">
        <w:rPr>
          <w:rFonts w:ascii="Times New Roman" w:eastAsia="Calibri" w:hAnsi="Times New Roman"/>
        </w:rPr>
        <w:t xml:space="preserve"> музыке, как части общей духовной культуры школьника, программа нацелена на </w:t>
      </w:r>
      <w:r w:rsidRPr="00721BE7">
        <w:rPr>
          <w:rFonts w:ascii="Times New Roman" w:eastAsia="Calibri" w:hAnsi="Times New Roman"/>
          <w:b/>
        </w:rPr>
        <w:t xml:space="preserve">углубление идеи многообразных взаимодействий </w:t>
      </w:r>
      <w:r w:rsidRPr="00721BE7">
        <w:rPr>
          <w:rFonts w:ascii="Times New Roman" w:eastAsia="Calibri" w:hAnsi="Times New Roman"/>
        </w:rPr>
        <w:t>музыки с жизнью, природой, психологией музыкального восприятия, а так 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В связи с этим авторы в различной мере ориентировались на учебные программы по указанным предметам для 5-9 классов. Другие отличительные особенности программы отразились: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во взгляде на музыку не только с точки зрения её эстетической ценности, но и с позиции её </w:t>
      </w:r>
      <w:r w:rsidRPr="00721BE7">
        <w:rPr>
          <w:rFonts w:ascii="Times New Roman" w:eastAsia="Calibri" w:hAnsi="Times New Roman"/>
          <w:b/>
        </w:rPr>
        <w:t>универсального значения в мире,</w:t>
      </w:r>
      <w:r w:rsidRPr="00721BE7">
        <w:rPr>
          <w:rFonts w:ascii="Times New Roman" w:eastAsia="Calibri" w:hAnsi="Times New Roman"/>
        </w:rPr>
        <w:t xml:space="preserve">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системном погружении в проблематику музыкального содержания;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углублении идеи музыкального образования при помощи учебника («Книга открывает мир»);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ЦЕЛЬ предмета «Музыка» в основной школе заключается </w:t>
      </w:r>
      <w:r w:rsidRPr="00721BE7">
        <w:rPr>
          <w:rFonts w:ascii="Times New Roman" w:eastAsia="Calibri" w:hAnsi="Times New Roman"/>
          <w:b/>
        </w:rPr>
        <w:t>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ЗАДАЧИ музыкального образования направлены на реализацию цели программы и состоят в следующем: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научить школьников воспринимать музыку как неотъемлемую часть жизни каждого человека («Без музыки земля – пустой, недостроенный дом, в котором никто не живёт»);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содействовать развитию внимательного и доброго отношения к окружающему миру;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развивать интеллектуальный потенциал;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721BE7">
        <w:rPr>
          <w:rFonts w:ascii="Times New Roman" w:eastAsia="Calibri" w:hAnsi="Times New Roman"/>
        </w:rPr>
        <w:t>музицировании</w:t>
      </w:r>
      <w:proofErr w:type="spellEnd"/>
      <w:r w:rsidRPr="00721BE7">
        <w:rPr>
          <w:rFonts w:ascii="Times New Roman" w:eastAsia="Calibri" w:hAnsi="Times New Roman"/>
        </w:rPr>
        <w:t>, 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способствовать формированию </w:t>
      </w:r>
      <w:proofErr w:type="spellStart"/>
      <w:r w:rsidRPr="00721BE7">
        <w:rPr>
          <w:rFonts w:ascii="Times New Roman" w:eastAsia="Calibri" w:hAnsi="Times New Roman"/>
        </w:rPr>
        <w:t>слушательской</w:t>
      </w:r>
      <w:proofErr w:type="spellEnd"/>
      <w:r w:rsidRPr="00721BE7">
        <w:rPr>
          <w:rFonts w:ascii="Times New Roman" w:eastAsia="Calibri" w:hAnsi="Times New Roman"/>
        </w:rPr>
        <w:t xml:space="preserve"> культуры школьников на основе приобщения к вершинным достижениям музыкального искусства;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приобретённых знаний;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сформировать систему знаний, нацеленных на осмысленное восприятие музыкальных произведений (обобщённое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Усиление интегративного характера курса в 8-9 классах потребовало реализации в программе следующих задач: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овладеть культурой восприятия традиционных и современных искусств;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обогатить знания и расширить опыт художественно-творческой деятельности в области различных видов искусства.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Кроме того, настоящая программа предусматривает решение ещё одной важной задачи.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Однако, по нашему убеждению, постановка такой задачи не только правомерна, но естественно вытекает из характера и широкой гуманитарной направленности предмета. 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Столь серьёзный подход к музыкальному образованию потребовал адекватного </w:t>
      </w:r>
      <w:r w:rsidRPr="00721BE7">
        <w:rPr>
          <w:rFonts w:ascii="Times New Roman" w:eastAsia="Calibri" w:hAnsi="Times New Roman"/>
          <w:b/>
        </w:rPr>
        <w:t>методологического обоснования.</w:t>
      </w:r>
      <w:r w:rsidRPr="00721BE7">
        <w:rPr>
          <w:rFonts w:ascii="Times New Roman" w:eastAsia="Calibri" w:hAnsi="Times New Roman"/>
        </w:rPr>
        <w:t xml:space="preserve">  Основной методологической характеристикой программы является </w:t>
      </w:r>
      <w:r w:rsidRPr="00721BE7">
        <w:rPr>
          <w:rFonts w:ascii="Times New Roman" w:eastAsia="Calibri" w:hAnsi="Times New Roman"/>
          <w:b/>
        </w:rPr>
        <w:t>комплексность</w:t>
      </w:r>
      <w:r w:rsidRPr="00721BE7">
        <w:rPr>
          <w:rFonts w:ascii="Times New Roman" w:eastAsia="Calibri" w:hAnsi="Times New Roman"/>
        </w:rPr>
        <w:t xml:space="preserve">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 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Важнейшим методом программы, во многом определяющим её содержание, является </w:t>
      </w:r>
      <w:r w:rsidRPr="00721BE7">
        <w:rPr>
          <w:rFonts w:ascii="Times New Roman" w:eastAsia="Calibri" w:hAnsi="Times New Roman"/>
          <w:b/>
        </w:rPr>
        <w:t xml:space="preserve">метод междисциплинарных взаимодействий. </w:t>
      </w:r>
      <w:r w:rsidRPr="00721BE7">
        <w:rPr>
          <w:rFonts w:ascii="Times New Roman" w:eastAsia="Calibri" w:hAnsi="Times New Roman"/>
        </w:rPr>
        <w:t>Границы его распространения на область учебных дисциплин, равно как и его смысловое развитие по сравнению с программой для начальной школы, значительно расширяются и углубляются.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Расширение «междисциплинарного поля» позволяет включить в его пределы значительный круг учебных дисциплин – таких, как литература, изобразительное искусство, история, мировая художественная культура, русский язык, природоведение.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 xml:space="preserve">  Область взаимодействий охватывает все содержание программы с точки зрения «музыка и жизнь». Эта важная особенность получает последовательное и аргументированное воплощение на протяжении всех лет обучения  - с 1 по 9 класс. Приданию содержательной многомерности при освещении данной проблемы способствует постоянная опора на родственные музыке виды искусства – литературу и живопись. «Несмотря на коренные различия, искусства, по-видимому, произрастают из одного корня, и стоит начать вглядываться в них, как единство выступает всё более и более убедительно», - отмечал П.Флоренский (1). Вот почему в программе так много обращений не только к образам музыкальных произведений, но и к образам литературы и изобразительного искусства: ведь каждое искусство на своём языке рассказывает об одном и том же – о жизни человека.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Углубление содержания в программе для основной школы повлекло и более дифференцированный подход в применении метода междисциплинарных взаимодействий.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Освещение музыкальных процессов и явлений выражается с помощью </w:t>
      </w:r>
      <w:r w:rsidRPr="00721BE7">
        <w:rPr>
          <w:rFonts w:ascii="Times New Roman" w:eastAsia="Calibri" w:hAnsi="Times New Roman"/>
          <w:b/>
        </w:rPr>
        <w:t xml:space="preserve">стилевого подхода, </w:t>
      </w:r>
      <w:r w:rsidRPr="00721BE7">
        <w:rPr>
          <w:rFonts w:ascii="Times New Roman" w:eastAsia="Calibri" w:hAnsi="Times New Roman"/>
        </w:rPr>
        <w:t>присутствие которого заметно во многих разделах программы.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С одной стороны, мы опираемся на общепринятую концепцию стиля как исторической категории, выработанную в отечественном музыкознании и господствовавшую на протяжении многих десятилетий 20 века, согласно которой стиль предстаёт как «музыкально-интонационный почерк эпохи» (Б.Астафьев).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С другой стороны, нами учитываются научные достижения гуманитарной и музыковедческой науки последних десятилетий, значительно расширяющие возможность применения стилевого подхода. В литературоведении и эстетике были предложены различные уровни стилевой системы – такие, как «стиль времени», «стиль направления», «стиль течения», «индивидуальный стиль», «стиль периода творчества», «стиль художественного произведения», «стиль элемента произведения» (например, «гармонический стиль», «ритмический стиль» и т.д.).  Такая иерархия в понимании стиля в искусстве стала общепринятой.   Данная стилевая типология применяется в этой программе и реализуется не на уровне специальных тем, а органично вплетается в тематическое содержание курса.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Важнейшее свойство стиля заключается в выявлении </w:t>
      </w:r>
      <w:r w:rsidRPr="00721BE7">
        <w:rPr>
          <w:rFonts w:ascii="Times New Roman" w:eastAsia="Calibri" w:hAnsi="Times New Roman"/>
          <w:b/>
        </w:rPr>
        <w:t>характерно-типологических особенностей,</w:t>
      </w:r>
      <w:r w:rsidRPr="00721BE7">
        <w:rPr>
          <w:rFonts w:ascii="Times New Roman" w:eastAsia="Calibri" w:hAnsi="Times New Roman"/>
        </w:rPr>
        <w:t xml:space="preserve"> присущих произведениям искусства, - независимо от того, задействуется ли «стиль времени» или «стиль элемента произведения». Характерно-типологические особенности отдельного произведения, творчества композитора трактуется как </w:t>
      </w:r>
      <w:r w:rsidRPr="00721BE7">
        <w:rPr>
          <w:rFonts w:ascii="Times New Roman" w:eastAsia="Calibri" w:hAnsi="Times New Roman"/>
          <w:b/>
        </w:rPr>
        <w:t xml:space="preserve">объединяющий эстетический принцип всего содержания и всей формы произведения. </w:t>
      </w:r>
      <w:r w:rsidRPr="00721BE7">
        <w:rPr>
          <w:rFonts w:ascii="Times New Roman" w:eastAsia="Calibri" w:hAnsi="Times New Roman"/>
        </w:rPr>
        <w:t xml:space="preserve">Именно художественное содержание и художественная форма в их нерасторжимом единстве и составляют то неповторимое и сугубо своеобразное, что отличает любое произведение искусства. Такое понимание художественной формы находится в русле новых достижений отечественной музыкальной науки. «Стиль осуществляется в музыкальном тексте произведения. </w:t>
      </w:r>
      <w:proofErr w:type="gramStart"/>
      <w:r w:rsidRPr="00721BE7">
        <w:rPr>
          <w:rFonts w:ascii="Times New Roman" w:eastAsia="Calibri" w:hAnsi="Times New Roman"/>
        </w:rPr>
        <w:t xml:space="preserve">Образующие этот текст составляющие, обозначаемые понятиями </w:t>
      </w:r>
      <w:r w:rsidRPr="00721BE7">
        <w:rPr>
          <w:rFonts w:ascii="Times New Roman" w:eastAsia="Calibri" w:hAnsi="Times New Roman"/>
          <w:b/>
        </w:rPr>
        <w:t>мелодия, гармония, полифония, фактура, оркестровка, форма, высотность, ритм, тембр, динамика, артикуляция,</w:t>
      </w:r>
      <w:r w:rsidRPr="00721BE7">
        <w:rPr>
          <w:rFonts w:ascii="Times New Roman" w:eastAsia="Calibri" w:hAnsi="Times New Roman"/>
        </w:rPr>
        <w:t xml:space="preserve"> - это не только формально-языковые средства  (средства музыкальной выразительности), но и звучащее содержание, воплощение результатов музыкального мышления композитора».</w:t>
      </w:r>
      <w:proofErr w:type="gramEnd"/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Описанные методы реализуются в учебной деятельности с применением системного подхода и метода проблемного обучения.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</w:t>
      </w:r>
      <w:r w:rsidRPr="00721BE7">
        <w:rPr>
          <w:rFonts w:ascii="Times New Roman" w:eastAsia="Calibri" w:hAnsi="Times New Roman"/>
          <w:b/>
        </w:rPr>
        <w:t>Культурологический подход,</w:t>
      </w:r>
      <w:r w:rsidRPr="00721BE7">
        <w:rPr>
          <w:rFonts w:ascii="Times New Roman" w:eastAsia="Calibri" w:hAnsi="Times New Roman"/>
        </w:rPr>
        <w:t xml:space="preserve"> имеющий существенное значение в концепции курса, даёт возможность рассмотреть музыкальные феномены в широком пространстве </w:t>
      </w:r>
      <w:proofErr w:type="spellStart"/>
      <w:r w:rsidRPr="00721BE7">
        <w:rPr>
          <w:rFonts w:ascii="Times New Roman" w:eastAsia="Calibri" w:hAnsi="Times New Roman"/>
        </w:rPr>
        <w:t>инохудожественных</w:t>
      </w:r>
      <w:proofErr w:type="spellEnd"/>
      <w:r w:rsidRPr="00721BE7">
        <w:rPr>
          <w:rFonts w:ascii="Times New Roman" w:eastAsia="Calibri" w:hAnsi="Times New Roman"/>
        </w:rPr>
        <w:t xml:space="preserve">, </w:t>
      </w:r>
      <w:proofErr w:type="spellStart"/>
      <w:r w:rsidRPr="00721BE7">
        <w:rPr>
          <w:rFonts w:ascii="Times New Roman" w:eastAsia="Calibri" w:hAnsi="Times New Roman"/>
        </w:rPr>
        <w:t>социокультурных</w:t>
      </w:r>
      <w:proofErr w:type="spellEnd"/>
      <w:r w:rsidRPr="00721BE7">
        <w:rPr>
          <w:rFonts w:ascii="Times New Roman" w:eastAsia="Calibri" w:hAnsi="Times New Roman"/>
        </w:rPr>
        <w:t xml:space="preserve"> предпосылок. Его применение позволяет дать оценку таким явлениям, какими стали в ХХ веке авторская песня, рок-музыка, многие иные формы </w:t>
      </w:r>
      <w:proofErr w:type="spellStart"/>
      <w:r w:rsidRPr="00721BE7">
        <w:rPr>
          <w:rFonts w:ascii="Times New Roman" w:eastAsia="Calibri" w:hAnsi="Times New Roman"/>
        </w:rPr>
        <w:t>музицирования</w:t>
      </w:r>
      <w:proofErr w:type="spellEnd"/>
      <w:r w:rsidRPr="00721BE7">
        <w:rPr>
          <w:rFonts w:ascii="Times New Roman" w:eastAsia="Calibri" w:hAnsi="Times New Roman"/>
        </w:rPr>
        <w:t>. Данный подход позволил объективно охарактеризовать природу многих видов музыкального творчества. Возникающих не в ходе музыкальной эволюции, а обусловленных сложным сочетанием исторических, политических, социальных и жизненных обстоятельств.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</w:t>
      </w:r>
      <w:r w:rsidRPr="00721BE7">
        <w:rPr>
          <w:rFonts w:ascii="Times New Roman" w:eastAsia="Calibri" w:hAnsi="Times New Roman"/>
          <w:b/>
        </w:rPr>
        <w:t>Системный подход,</w:t>
      </w:r>
      <w:r w:rsidRPr="00721BE7">
        <w:rPr>
          <w:rFonts w:ascii="Times New Roman" w:eastAsia="Calibri" w:hAnsi="Times New Roman"/>
        </w:rPr>
        <w:t xml:space="preserve"> как и в программе 1-4 классов, выполняет роль главного «координатора», в целостном методологическом пространстве. Его использование помогает организовать важнейшие компоненты программы – её </w:t>
      </w:r>
      <w:proofErr w:type="spellStart"/>
      <w:r w:rsidRPr="00721BE7">
        <w:rPr>
          <w:rFonts w:ascii="Times New Roman" w:eastAsia="Calibri" w:hAnsi="Times New Roman"/>
        </w:rPr>
        <w:t>тематизм</w:t>
      </w:r>
      <w:proofErr w:type="spellEnd"/>
      <w:r w:rsidRPr="00721BE7">
        <w:rPr>
          <w:rFonts w:ascii="Times New Roman" w:eastAsia="Calibri" w:hAnsi="Times New Roman"/>
        </w:rPr>
        <w:t>, музыкальный и фоновый (литературно-изобразительный) материал, виды практической деятельности.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 xml:space="preserve">  Широкая познавательная панорама, отличающая системный подход и наглядно воплощённая в содержательной концепции курса «Музыка», позволяет выявить внутри настоящей программы (макросистемы) её этапные уровни (подсистемы).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Пять подсистем, соответствующих годам обучения в основной школе, получают отражение в содержании каждой из тем года: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5 класс – «Музыка и другие виды искусства»;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6 класс – «В чём сила музыки»;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7 класс – «Содержание и форма в музыке»;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8 класс – «Традиция и современность в музыке»;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9 класс – «Музыка как часть духовной культуры».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Каждая из этих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В данной программе широко используется </w:t>
      </w:r>
      <w:r w:rsidRPr="00721BE7">
        <w:rPr>
          <w:rFonts w:ascii="Times New Roman" w:eastAsia="Calibri" w:hAnsi="Times New Roman"/>
          <w:b/>
        </w:rPr>
        <w:t xml:space="preserve">метод проблемного обучения, </w:t>
      </w:r>
      <w:r w:rsidRPr="00721BE7">
        <w:rPr>
          <w:rFonts w:ascii="Times New Roman" w:eastAsia="Calibri" w:hAnsi="Times New Roman"/>
        </w:rPr>
        <w:t xml:space="preserve">позволяющий сочетать  традиционное изложение материала с включением проблемных ситуаций. Авторы подразумевают  реализацию проблемного обучения не только посредством взаимодействия «учитель-ученик», но и при помощи целенаправленного проблемного выстраивания содержания, представленного в </w:t>
      </w:r>
      <w:proofErr w:type="spellStart"/>
      <w:proofErr w:type="gramStart"/>
      <w:r w:rsidRPr="00721BE7">
        <w:rPr>
          <w:rFonts w:ascii="Times New Roman" w:eastAsia="Calibri" w:hAnsi="Times New Roman"/>
        </w:rPr>
        <w:t>учебно</w:t>
      </w:r>
      <w:proofErr w:type="spellEnd"/>
      <w:r w:rsidRPr="00721BE7">
        <w:rPr>
          <w:rFonts w:ascii="Times New Roman" w:eastAsia="Calibri" w:hAnsi="Times New Roman"/>
        </w:rPr>
        <w:t xml:space="preserve"> - методических</w:t>
      </w:r>
      <w:proofErr w:type="gramEnd"/>
      <w:r w:rsidRPr="00721BE7">
        <w:rPr>
          <w:rFonts w:ascii="Times New Roman" w:eastAsia="Calibri" w:hAnsi="Times New Roman"/>
        </w:rPr>
        <w:t xml:space="preserve"> материалах. 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В целом музыкальный материал программы составляют: произведения академических жанров, а так же песенный репертуар. Весь данный материал максимально отражает содержание курса программы и учебника. 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ind w:left="3540" w:firstLine="708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МЕСТО  КУРСА  В  УЧЕБНОМ  ПЛАНЕ.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Настоящая программа «Искусство. Музыка. 5-9 классы»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отведённое на изучение предметов: «Музыка» в 5-7</w:t>
      </w:r>
      <w:r w:rsidR="004371A4">
        <w:rPr>
          <w:rFonts w:ascii="Times New Roman" w:eastAsia="Calibri" w:hAnsi="Times New Roman"/>
        </w:rPr>
        <w:t xml:space="preserve"> классах из расчёта не менее 105</w:t>
      </w:r>
      <w:r w:rsidRPr="00721BE7">
        <w:rPr>
          <w:rFonts w:ascii="Times New Roman" w:eastAsia="Calibri" w:hAnsi="Times New Roman"/>
        </w:rPr>
        <w:t xml:space="preserve"> час</w:t>
      </w:r>
      <w:r w:rsidR="004371A4">
        <w:rPr>
          <w:rFonts w:ascii="Times New Roman" w:eastAsia="Calibri" w:hAnsi="Times New Roman"/>
        </w:rPr>
        <w:t>ов</w:t>
      </w:r>
      <w:r w:rsidRPr="00721BE7">
        <w:rPr>
          <w:rFonts w:ascii="Times New Roman" w:eastAsia="Calibri" w:hAnsi="Times New Roman"/>
        </w:rPr>
        <w:t xml:space="preserve"> (по 3</w:t>
      </w:r>
      <w:r w:rsidR="004371A4">
        <w:rPr>
          <w:rFonts w:ascii="Times New Roman" w:eastAsia="Calibri" w:hAnsi="Times New Roman"/>
        </w:rPr>
        <w:t>5</w:t>
      </w:r>
      <w:r w:rsidRPr="00721BE7">
        <w:rPr>
          <w:rFonts w:ascii="Times New Roman" w:eastAsia="Calibri" w:hAnsi="Times New Roman"/>
        </w:rPr>
        <w:t xml:space="preserve"> часа в каждом классе).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                           </w:t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 xml:space="preserve">    ЦЕННОСТНЫЕ  ОРИЕНТИРЫ  СОДЕРЖАНИЯ  КУРСА.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Ценностные ориентиры содержания курса заключаются: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формировании и воспитании у обучающихся веры в Россию, чувства личной ответственности за Отечество;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формировании чувства патриотизма и гражданской солидарности;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формировании разностороннего, интеллектуально-творческого и духовного развития;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формировании основ художественного мышления;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   </w:t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 xml:space="preserve">   ЛИЧНОСТНЫЕ,  МЕТАПРЕДМЕТНЫЕ И ПРЕДМЕТН</w:t>
      </w:r>
      <w:r w:rsidR="007F0E2D" w:rsidRPr="00721BE7">
        <w:rPr>
          <w:rFonts w:ascii="Times New Roman" w:eastAsia="Calibri" w:hAnsi="Times New Roman"/>
        </w:rPr>
        <w:t>ЫЕ  РЕЗУЛЬТАТЫ  ОСВОЕНИЯ  КУРСА.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ind w:left="4956" w:firstLine="708"/>
        <w:jc w:val="both"/>
        <w:rPr>
          <w:rFonts w:ascii="Times New Roman" w:eastAsia="Calibri" w:hAnsi="Times New Roman"/>
          <w:b/>
        </w:rPr>
      </w:pPr>
      <w:r w:rsidRPr="00721BE7">
        <w:rPr>
          <w:rFonts w:ascii="Times New Roman" w:eastAsia="Calibri" w:hAnsi="Times New Roman"/>
        </w:rPr>
        <w:t>7 КЛАСС.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  <w:b/>
        </w:rPr>
      </w:pPr>
      <w:r w:rsidRPr="00721BE7">
        <w:rPr>
          <w:rFonts w:ascii="Times New Roman" w:eastAsia="Calibri" w:hAnsi="Times New Roman"/>
          <w:b/>
        </w:rPr>
        <w:t>В области личностных результатов: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приобретение устойчивых навыков  самостоятельной, целенаправленной, содержательной музыкально-учебной деятельности;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  <w:b/>
        </w:rPr>
      </w:pPr>
      <w:r w:rsidRPr="00721BE7">
        <w:rPr>
          <w:rFonts w:ascii="Times New Roman" w:eastAsia="Calibri" w:hAnsi="Times New Roman"/>
          <w:b/>
        </w:rPr>
        <w:t xml:space="preserve">В области </w:t>
      </w:r>
      <w:proofErr w:type="spellStart"/>
      <w:r w:rsidRPr="00721BE7">
        <w:rPr>
          <w:rFonts w:ascii="Times New Roman" w:eastAsia="Calibri" w:hAnsi="Times New Roman"/>
          <w:b/>
        </w:rPr>
        <w:t>метапредметных</w:t>
      </w:r>
      <w:proofErr w:type="spellEnd"/>
      <w:r w:rsidRPr="00721BE7">
        <w:rPr>
          <w:rFonts w:ascii="Times New Roman" w:eastAsia="Calibri" w:hAnsi="Times New Roman"/>
          <w:b/>
        </w:rPr>
        <w:t xml:space="preserve"> результатов: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проявление творческой инициативы и самостоятельности в процессе овладения учебными действиями;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размышление о воздействии музыки на человека, её взаимосвязи с жизнью и другими видами искусства;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определение целей и задач собственной музыкальной деятельности, выбор средств и способов её успешного осуществления в реальных жизненных ситуациях;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применение полученных знаний о музыке как виде искусства для расширения разнообразных художественно</w:t>
      </w:r>
      <w:r w:rsidR="000F0DAE" w:rsidRPr="00721BE7">
        <w:rPr>
          <w:rFonts w:ascii="Times New Roman" w:eastAsia="Calibri" w:hAnsi="Times New Roman"/>
        </w:rPr>
        <w:t xml:space="preserve"> </w:t>
      </w:r>
      <w:r w:rsidRPr="00721BE7">
        <w:rPr>
          <w:rFonts w:ascii="Times New Roman" w:eastAsia="Calibri" w:hAnsi="Times New Roman"/>
        </w:rPr>
        <w:t>- творческих задач;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общение, взаимодействие со сверстниками в совместной творческой деятельности.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  <w:b/>
        </w:rPr>
        <w:t>В области предметных результатов: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понимание главных особенностей содержания и формы в музыке, осознание их органического взаимодействия;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умения находить взаимодействия между художественными образами музыки, литературы и изобразительного искусства   (с учётом критериев, представленных в учебнике);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осмысление характера развития музыкального образа, проявляющегося в музыкальной драматургии;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понимание художественно-выразительных особенностей музыкальных форм (период, двухчастная форма, трёхчастная форма, рондо, вариации, сонатная форма);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проявление навыков вокально-хоровой деятельности – исполнение двухголосных произведений с использованием различных </w:t>
      </w:r>
      <w:proofErr w:type="spellStart"/>
      <w:r w:rsidRPr="00721BE7">
        <w:rPr>
          <w:rFonts w:ascii="Times New Roman" w:eastAsia="Calibri" w:hAnsi="Times New Roman"/>
        </w:rPr>
        <w:t>консонирующих</w:t>
      </w:r>
      <w:proofErr w:type="spellEnd"/>
      <w:r w:rsidR="00970F1F">
        <w:rPr>
          <w:rFonts w:ascii="Times New Roman" w:eastAsia="Calibri" w:hAnsi="Times New Roman"/>
        </w:rPr>
        <w:t xml:space="preserve"> </w:t>
      </w:r>
      <w:r w:rsidRPr="00721BE7">
        <w:rPr>
          <w:rFonts w:ascii="Times New Roman" w:eastAsia="Calibri" w:hAnsi="Times New Roman"/>
        </w:rPr>
        <w:t xml:space="preserve"> интервалов, умение вслушиваться в аккордовую партитур</w:t>
      </w:r>
      <w:r w:rsidR="007F0E2D" w:rsidRPr="00721BE7">
        <w:rPr>
          <w:rFonts w:ascii="Times New Roman" w:eastAsia="Calibri" w:hAnsi="Times New Roman"/>
        </w:rPr>
        <w:t>у и слышать её отдельные голо</w:t>
      </w:r>
      <w:r w:rsidR="00970F1F">
        <w:rPr>
          <w:rFonts w:ascii="Times New Roman" w:eastAsia="Calibri" w:hAnsi="Times New Roman"/>
        </w:rPr>
        <w:t>са.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                   </w:t>
      </w:r>
      <w:r w:rsidR="00970F1F">
        <w:rPr>
          <w:rFonts w:ascii="Times New Roman" w:eastAsia="Calibri" w:hAnsi="Times New Roman"/>
        </w:rPr>
        <w:t xml:space="preserve">           </w:t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  <w:t xml:space="preserve">    Содержание.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               </w:t>
      </w:r>
      <w:r w:rsidR="007F0E2D" w:rsidRPr="00721BE7">
        <w:rPr>
          <w:rFonts w:ascii="Times New Roman" w:eastAsia="Calibri" w:hAnsi="Times New Roman"/>
        </w:rPr>
        <w:t xml:space="preserve">                           </w:t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7F0E2D" w:rsidRPr="00721BE7">
        <w:rPr>
          <w:rFonts w:ascii="Times New Roman" w:eastAsia="Calibri" w:hAnsi="Times New Roman"/>
        </w:rPr>
        <w:t xml:space="preserve">   7 </w:t>
      </w:r>
      <w:r w:rsidRPr="00721BE7">
        <w:rPr>
          <w:rFonts w:ascii="Times New Roman" w:eastAsia="Calibri" w:hAnsi="Times New Roman"/>
        </w:rPr>
        <w:t>класс (34 часа).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Тема года:</w:t>
      </w:r>
      <w:r w:rsidR="007F0E2D" w:rsidRPr="00721BE7">
        <w:rPr>
          <w:rFonts w:ascii="Times New Roman" w:eastAsia="Calibri" w:hAnsi="Times New Roman"/>
        </w:rPr>
        <w:t xml:space="preserve"> «Содержание и форма в музыке</w:t>
      </w:r>
      <w:r w:rsidRPr="00721BE7">
        <w:rPr>
          <w:rFonts w:ascii="Times New Roman" w:eastAsia="Calibri" w:hAnsi="Times New Roman"/>
        </w:rPr>
        <w:t>».</w:t>
      </w:r>
    </w:p>
    <w:p w:rsidR="00E623F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О единстве содер</w:t>
      </w:r>
      <w:r w:rsidR="007F0E2D" w:rsidRPr="00721BE7">
        <w:rPr>
          <w:rFonts w:ascii="Times New Roman" w:eastAsia="Calibri" w:hAnsi="Times New Roman"/>
        </w:rPr>
        <w:t>жания и формы в художественном произведении.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Часть первая. Содержание в музыке.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Музыку трудно объяснить словами.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В чём состоит сущность музыкального содержания.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Каким бывает музыкальное содержание.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Музыка, которую можно объяснить словами.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>Ноябрьский образ в пьесе П.Чайковского.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Восточная тема у Н.Римского-Корсакова: «</w:t>
      </w:r>
      <w:proofErr w:type="spellStart"/>
      <w:r w:rsidRPr="00721BE7">
        <w:rPr>
          <w:rFonts w:ascii="Times New Roman" w:eastAsia="Calibri" w:hAnsi="Times New Roman"/>
        </w:rPr>
        <w:t>Шехеразада</w:t>
      </w:r>
      <w:proofErr w:type="spellEnd"/>
      <w:r w:rsidRPr="00721BE7">
        <w:rPr>
          <w:rFonts w:ascii="Times New Roman" w:eastAsia="Calibri" w:hAnsi="Times New Roman"/>
        </w:rPr>
        <w:t>».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Когда музыка не нуждается в словах.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Музыкальный образ.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Лирические образы в музыке.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Драматические образы в музыке.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Эпические образы в музыке.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О чём «рассказывает» музыкальный жанр.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«Память жанра».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Такие разные песни, танцы, марши.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Часть вторая. Форма в музыке.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«Сюжеты» и «герои» музыкального произведения.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Что такое музыкальная форма.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«Художественная форма  -  это ставшее зримым содержание».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Виды музыкальных форм.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Почему музыкальные формы бывают большими и малыми.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Музыкальный шедевр в шестнадцати тактах.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О роли повторов в музыкальной форме.</w:t>
      </w:r>
    </w:p>
    <w:p w:rsidR="00532628" w:rsidRPr="00721BE7" w:rsidRDefault="0053262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Два напева в романсе </w:t>
      </w:r>
      <w:r w:rsidR="00960F19" w:rsidRPr="00721BE7">
        <w:rPr>
          <w:rFonts w:ascii="Times New Roman" w:eastAsia="Calibri" w:hAnsi="Times New Roman"/>
        </w:rPr>
        <w:t xml:space="preserve">М.Глинки «Венецианская ночь»: </w:t>
      </w:r>
      <w:proofErr w:type="spellStart"/>
      <w:r w:rsidR="00960F19" w:rsidRPr="00721BE7">
        <w:rPr>
          <w:rFonts w:ascii="Times New Roman" w:eastAsia="Calibri" w:hAnsi="Times New Roman"/>
        </w:rPr>
        <w:t>двухчастная</w:t>
      </w:r>
      <w:proofErr w:type="spellEnd"/>
      <w:r w:rsidR="00960F19" w:rsidRPr="00721BE7">
        <w:rPr>
          <w:rFonts w:ascii="Times New Roman" w:eastAsia="Calibri" w:hAnsi="Times New Roman"/>
        </w:rPr>
        <w:t xml:space="preserve"> форма.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«Ночная серенада» Пушкина – Глинки: трёхчастная форма.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Многомерность образа: форма рондо.</w:t>
      </w:r>
    </w:p>
    <w:p w:rsidR="00532628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Образ Великой Отечественной войны  в «Ленинградской» симфонии Д.Шостаковича: вариации.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Музыкальная драматургия.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О связи музыкальной формы и музыкальной драматургии.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Музыкальный порыв.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Развитие образов и персонажей в оперной драматургии.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Диалог искусств: «Слово о полку Игореве» и опера «Князь Игорь».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Развитие музыкальных тем в симфонической драматургии.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Формула красоты.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</w:t>
      </w:r>
      <w:r w:rsidRPr="00721BE7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ab/>
        <w:t xml:space="preserve">  </w:t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>Типы уроков по ФГОС.</w:t>
      </w:r>
    </w:p>
    <w:p w:rsidR="00970F1F" w:rsidRPr="00721BE7" w:rsidRDefault="00970F1F" w:rsidP="004371A4">
      <w:pPr>
        <w:ind w:left="4248" w:firstLine="708"/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Урок открытия новых знаний, умений и навыков.</w:t>
      </w:r>
    </w:p>
    <w:p w:rsidR="00E623F8" w:rsidRPr="00721BE7" w:rsidRDefault="00E623F8" w:rsidP="004371A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Урок рефлексии: научить находить причину затруднений и самостоятельно их устранять.</w:t>
      </w:r>
    </w:p>
    <w:p w:rsidR="00E623F8" w:rsidRPr="00721BE7" w:rsidRDefault="00E623F8" w:rsidP="004371A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Урок систематизации знаний (общеметодологической направленности).</w:t>
      </w:r>
    </w:p>
    <w:p w:rsidR="00E623F8" w:rsidRPr="00721BE7" w:rsidRDefault="00E623F8" w:rsidP="004371A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Урок развивающего контроля (научить способам самоконтроля и взаимоконтроля, проверка знаний, умений и навыков).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                        Виды контроля: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>- Предварительный контроль проводится перед изучением дисциплины с целью определения уровня знаний, умений и навыков к началу обучения.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- Текущий контроль осуществляется по ходу обучения и позволяет определить степень  </w:t>
      </w:r>
      <w:proofErr w:type="spellStart"/>
      <w:r w:rsidRPr="00721BE7">
        <w:rPr>
          <w:rFonts w:ascii="Times New Roman" w:eastAsia="Calibri" w:hAnsi="Times New Roman"/>
        </w:rPr>
        <w:t>сформированности</w:t>
      </w:r>
      <w:proofErr w:type="spellEnd"/>
      <w:r w:rsidRPr="00721BE7">
        <w:rPr>
          <w:rFonts w:ascii="Times New Roman" w:eastAsia="Calibri" w:hAnsi="Times New Roman"/>
        </w:rPr>
        <w:t xml:space="preserve">  знаний, умений и навыков, их глубину и прочность.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Периодический контроль подводит итоги работы за определённый период времени. Осуществляется в конце четверти, полугодия.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Итоговый контроль остаточных знаний и умений спустя какое-то время после изучения темы, раздела, курса.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Индивидуальный (для знакомства со знаниями, умениями и навыками отдельных учащихся).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Групповой.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Фронтальный (краткие ответы на вопросы учителя по небольшому объёму материала с места).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Учебно-методический комплекс.</w:t>
      </w:r>
    </w:p>
    <w:p w:rsidR="00E623F8" w:rsidRPr="00721BE7" w:rsidRDefault="00E623F8" w:rsidP="004371A4">
      <w:pPr>
        <w:pStyle w:val="a3"/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proofErr w:type="spellStart"/>
      <w:r w:rsidRPr="00721BE7">
        <w:rPr>
          <w:rFonts w:ascii="Times New Roman" w:eastAsia="Calibri" w:hAnsi="Times New Roman"/>
        </w:rPr>
        <w:t>Алеев</w:t>
      </w:r>
      <w:proofErr w:type="spellEnd"/>
      <w:r w:rsidRPr="00721BE7">
        <w:rPr>
          <w:rFonts w:ascii="Times New Roman" w:eastAsia="Calibri" w:hAnsi="Times New Roman"/>
        </w:rPr>
        <w:t xml:space="preserve"> В.В., </w:t>
      </w:r>
      <w:proofErr w:type="spellStart"/>
      <w:r w:rsidRPr="00721BE7">
        <w:rPr>
          <w:rFonts w:ascii="Times New Roman" w:eastAsia="Calibri" w:hAnsi="Times New Roman"/>
        </w:rPr>
        <w:t>Науменко</w:t>
      </w:r>
      <w:proofErr w:type="spellEnd"/>
      <w:r w:rsidRPr="00721BE7">
        <w:rPr>
          <w:rFonts w:ascii="Times New Roman" w:eastAsia="Calibri" w:hAnsi="Times New Roman"/>
        </w:rPr>
        <w:t xml:space="preserve"> Т.И., </w:t>
      </w:r>
      <w:proofErr w:type="spellStart"/>
      <w:r w:rsidRPr="00721BE7">
        <w:rPr>
          <w:rFonts w:ascii="Times New Roman" w:eastAsia="Calibri" w:hAnsi="Times New Roman"/>
        </w:rPr>
        <w:t>Кичак</w:t>
      </w:r>
      <w:proofErr w:type="spellEnd"/>
      <w:r w:rsidRPr="00721BE7">
        <w:rPr>
          <w:rFonts w:ascii="Times New Roman" w:eastAsia="Calibri" w:hAnsi="Times New Roman"/>
        </w:rPr>
        <w:t xml:space="preserve"> Т.Н. Искусство. Музыка. 5-9 классы. Рабочая программа для общеобразовательных учреждений.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proofErr w:type="spellStart"/>
      <w:r w:rsidRPr="00721BE7">
        <w:rPr>
          <w:rFonts w:ascii="Times New Roman" w:eastAsia="Calibri" w:hAnsi="Times New Roman"/>
        </w:rPr>
        <w:t>Науменко</w:t>
      </w:r>
      <w:proofErr w:type="spellEnd"/>
      <w:r w:rsidRPr="00721BE7">
        <w:rPr>
          <w:rFonts w:ascii="Times New Roman" w:eastAsia="Calibri" w:hAnsi="Times New Roman"/>
        </w:rPr>
        <w:t xml:space="preserve"> Т.И., </w:t>
      </w:r>
      <w:proofErr w:type="spellStart"/>
      <w:r w:rsidRPr="00721BE7">
        <w:rPr>
          <w:rFonts w:ascii="Times New Roman" w:eastAsia="Calibri" w:hAnsi="Times New Roman"/>
        </w:rPr>
        <w:t>Алеев</w:t>
      </w:r>
      <w:proofErr w:type="spellEnd"/>
      <w:r w:rsidRPr="00721BE7">
        <w:rPr>
          <w:rFonts w:ascii="Times New Roman" w:eastAsia="Calibri" w:hAnsi="Times New Roman"/>
        </w:rPr>
        <w:t xml:space="preserve"> В.В. Искусство. Музыка. Учебник.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proofErr w:type="spellStart"/>
      <w:r w:rsidRPr="00721BE7">
        <w:rPr>
          <w:rFonts w:ascii="Times New Roman" w:eastAsia="Calibri" w:hAnsi="Times New Roman"/>
        </w:rPr>
        <w:t>Науменко</w:t>
      </w:r>
      <w:proofErr w:type="spellEnd"/>
      <w:r w:rsidRPr="00721BE7">
        <w:rPr>
          <w:rFonts w:ascii="Times New Roman" w:eastAsia="Calibri" w:hAnsi="Times New Roman"/>
        </w:rPr>
        <w:t xml:space="preserve"> Т.И., </w:t>
      </w:r>
      <w:proofErr w:type="spellStart"/>
      <w:r w:rsidRPr="00721BE7">
        <w:rPr>
          <w:rFonts w:ascii="Times New Roman" w:eastAsia="Calibri" w:hAnsi="Times New Roman"/>
        </w:rPr>
        <w:t>Алеев</w:t>
      </w:r>
      <w:proofErr w:type="spellEnd"/>
      <w:r w:rsidRPr="00721BE7">
        <w:rPr>
          <w:rFonts w:ascii="Times New Roman" w:eastAsia="Calibri" w:hAnsi="Times New Roman"/>
        </w:rPr>
        <w:t xml:space="preserve"> В.В. </w:t>
      </w:r>
      <w:proofErr w:type="spellStart"/>
      <w:r w:rsidRPr="00721BE7">
        <w:rPr>
          <w:rFonts w:ascii="Times New Roman" w:eastAsia="Calibri" w:hAnsi="Times New Roman"/>
        </w:rPr>
        <w:t>Искусство.Музыка</w:t>
      </w:r>
      <w:proofErr w:type="spellEnd"/>
      <w:r w:rsidRPr="00721BE7">
        <w:rPr>
          <w:rFonts w:ascii="Times New Roman" w:eastAsia="Calibri" w:hAnsi="Times New Roman"/>
        </w:rPr>
        <w:t xml:space="preserve">. </w:t>
      </w:r>
      <w:proofErr w:type="spellStart"/>
      <w:r w:rsidRPr="00721BE7">
        <w:rPr>
          <w:rFonts w:ascii="Times New Roman" w:eastAsia="Calibri" w:hAnsi="Times New Roman"/>
        </w:rPr>
        <w:t>Аудиоприложение</w:t>
      </w:r>
      <w:proofErr w:type="spellEnd"/>
      <w:r w:rsidRPr="00721BE7">
        <w:rPr>
          <w:rFonts w:ascii="Times New Roman" w:eastAsia="Calibri" w:hAnsi="Times New Roman"/>
        </w:rPr>
        <w:t>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>Материально-техническое оснащение.</w:t>
      </w:r>
    </w:p>
    <w:p w:rsidR="00BE4A7D" w:rsidRPr="00BE4A7D" w:rsidRDefault="00BE4A7D" w:rsidP="00BE4A7D">
      <w:pPr>
        <w:jc w:val="both"/>
        <w:rPr>
          <w:rFonts w:ascii="Times New Roman" w:eastAsia="Calibri" w:hAnsi="Times New Roman"/>
        </w:rPr>
      </w:pPr>
      <w:r w:rsidRPr="00BE4A7D">
        <w:rPr>
          <w:rFonts w:ascii="Times New Roman" w:eastAsia="Calibri" w:hAnsi="Times New Roman"/>
        </w:rPr>
        <w:t>Фортепиано.</w:t>
      </w:r>
    </w:p>
    <w:p w:rsidR="00BE4A7D" w:rsidRPr="00BE4A7D" w:rsidRDefault="00BE4A7D" w:rsidP="00BE4A7D">
      <w:pPr>
        <w:jc w:val="both"/>
        <w:rPr>
          <w:rFonts w:ascii="Times New Roman" w:eastAsia="Calibri" w:hAnsi="Times New Roman"/>
        </w:rPr>
      </w:pPr>
      <w:r w:rsidRPr="00BE4A7D">
        <w:rPr>
          <w:rFonts w:ascii="Times New Roman" w:eastAsia="Calibri" w:hAnsi="Times New Roman"/>
        </w:rPr>
        <w:t>Колонки.</w:t>
      </w:r>
    </w:p>
    <w:p w:rsidR="00BE4A7D" w:rsidRPr="00BE4A7D" w:rsidRDefault="00BE4A7D" w:rsidP="00BE4A7D">
      <w:pPr>
        <w:jc w:val="both"/>
        <w:rPr>
          <w:rFonts w:ascii="Times New Roman" w:eastAsia="Calibri" w:hAnsi="Times New Roman"/>
        </w:rPr>
      </w:pPr>
      <w:r w:rsidRPr="00BE4A7D">
        <w:rPr>
          <w:rFonts w:ascii="Times New Roman" w:eastAsia="Calibri" w:hAnsi="Times New Roman"/>
        </w:rPr>
        <w:t>Проектор.</w:t>
      </w:r>
    </w:p>
    <w:p w:rsidR="00E623F8" w:rsidRPr="00721BE7" w:rsidRDefault="00BE4A7D" w:rsidP="00BE4A7D">
      <w:pPr>
        <w:jc w:val="both"/>
        <w:rPr>
          <w:rFonts w:ascii="Times New Roman" w:eastAsia="Calibri" w:hAnsi="Times New Roman"/>
        </w:rPr>
      </w:pPr>
      <w:r w:rsidRPr="00BE4A7D">
        <w:rPr>
          <w:rFonts w:ascii="Times New Roman" w:eastAsia="Calibri" w:hAnsi="Times New Roman"/>
        </w:rPr>
        <w:t>Диск.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>Проектная деятельность.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1. Целительная сила музыки</w:t>
      </w:r>
      <w:r w:rsidR="00E623F8" w:rsidRPr="00721BE7">
        <w:rPr>
          <w:rFonts w:ascii="Times New Roman" w:eastAsia="Calibri" w:hAnsi="Times New Roman"/>
        </w:rPr>
        <w:t>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2. Звени, задорная частушка!</w:t>
      </w:r>
    </w:p>
    <w:p w:rsidR="00E623F8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3. Композиторы детям</w:t>
      </w:r>
      <w:r w:rsidR="00E623F8" w:rsidRPr="00721BE7">
        <w:rPr>
          <w:rFonts w:ascii="Times New Roman" w:eastAsia="Calibri" w:hAnsi="Times New Roman"/>
        </w:rPr>
        <w:t>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4. Особенно</w:t>
      </w:r>
      <w:r w:rsidR="00960F19" w:rsidRPr="00721BE7">
        <w:rPr>
          <w:rFonts w:ascii="Times New Roman" w:eastAsia="Calibri" w:hAnsi="Times New Roman"/>
        </w:rPr>
        <w:t>сти музыкальной культуры Италии.</w:t>
      </w:r>
    </w:p>
    <w:p w:rsidR="00E623F8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5</w:t>
      </w:r>
      <w:r w:rsidR="00E623F8" w:rsidRPr="00721BE7">
        <w:rPr>
          <w:rFonts w:ascii="Times New Roman" w:eastAsia="Calibri" w:hAnsi="Times New Roman"/>
        </w:rPr>
        <w:t>. Д</w:t>
      </w:r>
      <w:r w:rsidR="00970F1F">
        <w:rPr>
          <w:rFonts w:ascii="Times New Roman" w:eastAsia="Calibri" w:hAnsi="Times New Roman"/>
        </w:rPr>
        <w:t xml:space="preserve">.  </w:t>
      </w:r>
      <w:r w:rsidR="00E623F8" w:rsidRPr="00721BE7">
        <w:rPr>
          <w:rFonts w:ascii="Times New Roman" w:eastAsia="Calibri" w:hAnsi="Times New Roman"/>
        </w:rPr>
        <w:t>Хворостовский – гордость нашего края.</w:t>
      </w:r>
    </w:p>
    <w:p w:rsidR="00960F19" w:rsidRPr="00721BE7" w:rsidRDefault="00960F19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6. История создания гармони.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="00970F1F">
        <w:rPr>
          <w:rFonts w:ascii="Times New Roman" w:eastAsia="Calibri" w:hAnsi="Times New Roman"/>
        </w:rPr>
        <w:tab/>
      </w:r>
      <w:r w:rsidRPr="00721BE7">
        <w:rPr>
          <w:rFonts w:ascii="Times New Roman" w:eastAsia="Calibri" w:hAnsi="Times New Roman"/>
        </w:rPr>
        <w:t>Требования к оцениванию учащи</w:t>
      </w:r>
      <w:r w:rsidR="00960F19" w:rsidRPr="00721BE7">
        <w:rPr>
          <w:rFonts w:ascii="Times New Roman" w:eastAsia="Calibri" w:hAnsi="Times New Roman"/>
        </w:rPr>
        <w:t>хся в 7</w:t>
      </w:r>
      <w:r w:rsidRPr="00721BE7">
        <w:rPr>
          <w:rFonts w:ascii="Times New Roman" w:eastAsia="Calibri" w:hAnsi="Times New Roman"/>
        </w:rPr>
        <w:t xml:space="preserve"> классе.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Основными формами контроля знаний, умений и навыков учащихся являются: анализ и оценка учебных, учебно-творческих и творческих работ, игровые формы. Устный и письменный опрос.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 xml:space="preserve">  «5» ставится, если ученик: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lastRenderedPageBreak/>
        <w:t>- Эмоционально образно характеризует музыкальное произведение, выражая собственную позицию относительно прослушанного произведения  (устно, письменно, в рисунках), различает звучание отдельных музыкальных инструментов. Виды хора и оркестра.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Эмоционально исполняет произведения песенного репертуара, демонстрируя  знания поэтического текста в полном объёме и вокально-хоровых навыков (</w:t>
      </w:r>
      <w:proofErr w:type="spellStart"/>
      <w:r w:rsidRPr="00721BE7">
        <w:rPr>
          <w:rFonts w:ascii="Times New Roman" w:eastAsia="Calibri" w:hAnsi="Times New Roman"/>
        </w:rPr>
        <w:t>звуковедение</w:t>
      </w:r>
      <w:proofErr w:type="spellEnd"/>
      <w:r w:rsidRPr="00721BE7">
        <w:rPr>
          <w:rFonts w:ascii="Times New Roman" w:eastAsia="Calibri" w:hAnsi="Times New Roman"/>
        </w:rPr>
        <w:t>, фразировка, дикция, динамические оттенки).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«4» ставится, если ученик: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Характеризует музыкальное произведение</w:t>
      </w:r>
      <w:proofErr w:type="gramStart"/>
      <w:r w:rsidRPr="00721BE7">
        <w:rPr>
          <w:rFonts w:ascii="Times New Roman" w:eastAsia="Calibri" w:hAnsi="Times New Roman"/>
        </w:rPr>
        <w:t xml:space="preserve"> ,</w:t>
      </w:r>
      <w:proofErr w:type="gramEnd"/>
      <w:r w:rsidRPr="00721BE7">
        <w:rPr>
          <w:rFonts w:ascii="Times New Roman" w:eastAsia="Calibri" w:hAnsi="Times New Roman"/>
        </w:rPr>
        <w:t xml:space="preserve"> неуверенно выражая собственную позицию по отношению к музыкальному произведению.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Не всегда узнаёт на слух изученные произведения, различает звучание не всех музыкальных инструментов в оркестре, точно определяет вид хора.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Эмоционально исполняет произведения песенного характера и демонстрирует знания поэтического текста в полном объёме, ошибается при исполнении  вокально-хоровых требований.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«3» ставится</w:t>
      </w:r>
      <w:proofErr w:type="gramStart"/>
      <w:r w:rsidRPr="00721BE7">
        <w:rPr>
          <w:rFonts w:ascii="Times New Roman" w:eastAsia="Calibri" w:hAnsi="Times New Roman"/>
        </w:rPr>
        <w:t xml:space="preserve"> ,</w:t>
      </w:r>
      <w:proofErr w:type="gramEnd"/>
      <w:r w:rsidRPr="00721BE7">
        <w:rPr>
          <w:rFonts w:ascii="Times New Roman" w:eastAsia="Calibri" w:hAnsi="Times New Roman"/>
        </w:rPr>
        <w:t xml:space="preserve"> если ученик: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В размышлениях о музыке даёт односложные ответы. Плохо знает средства музыкальной выразительности (темп, ритм,  лад, и т.д.).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В исполнении произведений песенного репертуара слабо знает поэтически текст, ошибается в исполнении вокально-хоровых требований (неверно берёт дыхание, рвёт фразы, не следит за голосоведением, дикцией, не следит за динамическими оттенками)</w:t>
      </w:r>
      <w:proofErr w:type="gramStart"/>
      <w:r w:rsidRPr="00721BE7">
        <w:rPr>
          <w:rFonts w:ascii="Times New Roman" w:eastAsia="Calibri" w:hAnsi="Times New Roman"/>
        </w:rPr>
        <w:t xml:space="preserve"> ,</w:t>
      </w:r>
      <w:proofErr w:type="gramEnd"/>
      <w:r w:rsidRPr="00721BE7">
        <w:rPr>
          <w:rFonts w:ascii="Times New Roman" w:eastAsia="Calibri" w:hAnsi="Times New Roman"/>
        </w:rPr>
        <w:t xml:space="preserve"> эмоционально-образно не всегда узнаёт на слух изученные произведения, различает звучание не всех музыкальных инструментов в оркестре.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«2» ставится, если ученик: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В размышлениях о музыке даёт односложные ответы, не знает средс</w:t>
      </w:r>
      <w:r w:rsidR="000F0DAE" w:rsidRPr="00721BE7">
        <w:rPr>
          <w:rFonts w:ascii="Times New Roman" w:eastAsia="Calibri" w:hAnsi="Times New Roman"/>
        </w:rPr>
        <w:t>тв музыкаль</w:t>
      </w:r>
      <w:r w:rsidR="00970F1F">
        <w:rPr>
          <w:rFonts w:ascii="Times New Roman" w:eastAsia="Calibri" w:hAnsi="Times New Roman"/>
        </w:rPr>
        <w:t>ной выразительности (темп, ритм, л</w:t>
      </w:r>
      <w:r w:rsidR="000F0DAE" w:rsidRPr="00721BE7">
        <w:rPr>
          <w:rFonts w:ascii="Times New Roman" w:eastAsia="Calibri" w:hAnsi="Times New Roman"/>
        </w:rPr>
        <w:t>ад, динамика и т. д.).</w:t>
      </w:r>
    </w:p>
    <w:p w:rsidR="00E623F8" w:rsidRPr="00721BE7" w:rsidRDefault="00E623F8" w:rsidP="004371A4">
      <w:pPr>
        <w:jc w:val="both"/>
        <w:rPr>
          <w:rFonts w:ascii="Times New Roman" w:eastAsia="Calibri" w:hAnsi="Times New Roman"/>
        </w:rPr>
      </w:pPr>
      <w:r w:rsidRPr="00721BE7">
        <w:rPr>
          <w:rFonts w:ascii="Times New Roman" w:eastAsia="Calibri" w:hAnsi="Times New Roman"/>
        </w:rPr>
        <w:t>-  В исполнении произведений песенного репертуара слабо знает поэтический текст</w:t>
      </w:r>
      <w:proofErr w:type="gramStart"/>
      <w:r w:rsidRPr="00721BE7">
        <w:rPr>
          <w:rFonts w:ascii="Times New Roman" w:eastAsia="Calibri" w:hAnsi="Times New Roman"/>
        </w:rPr>
        <w:t xml:space="preserve"> ,</w:t>
      </w:r>
      <w:proofErr w:type="gramEnd"/>
      <w:r w:rsidRPr="00721BE7">
        <w:rPr>
          <w:rFonts w:ascii="Times New Roman" w:eastAsia="Calibri" w:hAnsi="Times New Roman"/>
        </w:rPr>
        <w:t xml:space="preserve"> ошибается в исполнении вокально-хоровых требований (неверно берёт дыхание, рвёт фразы, не следит за голосоведением, дикцией, не следит за динамическими оттенками, не узнаёт на слух изученные произведения, не различает звучание музыкальных инструментов).</w:t>
      </w:r>
    </w:p>
    <w:p w:rsidR="0098373A" w:rsidRDefault="0098373A" w:rsidP="004371A4"/>
    <w:sectPr w:rsidR="0098373A" w:rsidSect="00C46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933"/>
    <w:multiLevelType w:val="hybridMultilevel"/>
    <w:tmpl w:val="6FB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A4A"/>
    <w:rsid w:val="000F0DAE"/>
    <w:rsid w:val="00186A4A"/>
    <w:rsid w:val="001A0A6C"/>
    <w:rsid w:val="004371A4"/>
    <w:rsid w:val="00464099"/>
    <w:rsid w:val="004C25A5"/>
    <w:rsid w:val="00532628"/>
    <w:rsid w:val="00651531"/>
    <w:rsid w:val="00694CE3"/>
    <w:rsid w:val="007046C7"/>
    <w:rsid w:val="00721BE7"/>
    <w:rsid w:val="007514DE"/>
    <w:rsid w:val="007F0E2D"/>
    <w:rsid w:val="00960F19"/>
    <w:rsid w:val="00970F1F"/>
    <w:rsid w:val="0098373A"/>
    <w:rsid w:val="00B5744B"/>
    <w:rsid w:val="00BE4A7D"/>
    <w:rsid w:val="00C468CB"/>
    <w:rsid w:val="00E623F8"/>
    <w:rsid w:val="00E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1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8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8C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46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46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46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468C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468CB"/>
    <w:rPr>
      <w:b/>
      <w:bCs/>
    </w:rPr>
  </w:style>
  <w:style w:type="character" w:styleId="ab">
    <w:name w:val="Emphasis"/>
    <w:basedOn w:val="a0"/>
    <w:uiPriority w:val="20"/>
    <w:qFormat/>
    <w:rsid w:val="00C468C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468C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468CB"/>
    <w:rPr>
      <w:i/>
    </w:rPr>
  </w:style>
  <w:style w:type="character" w:customStyle="1" w:styleId="22">
    <w:name w:val="Цитата 2 Знак"/>
    <w:basedOn w:val="a0"/>
    <w:link w:val="21"/>
    <w:uiPriority w:val="29"/>
    <w:rsid w:val="00C468C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468C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468CB"/>
    <w:rPr>
      <w:b/>
      <w:i/>
      <w:sz w:val="24"/>
    </w:rPr>
  </w:style>
  <w:style w:type="character" w:styleId="af">
    <w:name w:val="Subtle Emphasis"/>
    <w:uiPriority w:val="19"/>
    <w:qFormat/>
    <w:rsid w:val="00C468C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468C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468C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468C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468C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468CB"/>
    <w:pPr>
      <w:outlineLvl w:val="9"/>
    </w:pPr>
  </w:style>
  <w:style w:type="character" w:styleId="af5">
    <w:name w:val="Hyperlink"/>
    <w:basedOn w:val="a0"/>
    <w:uiPriority w:val="99"/>
    <w:semiHidden/>
    <w:unhideWhenUsed/>
    <w:rsid w:val="00C46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20</cp:revision>
  <cp:lastPrinted>2018-05-16T05:17:00Z</cp:lastPrinted>
  <dcterms:created xsi:type="dcterms:W3CDTF">2017-10-08T06:08:00Z</dcterms:created>
  <dcterms:modified xsi:type="dcterms:W3CDTF">2021-03-04T08:32:00Z</dcterms:modified>
</cp:coreProperties>
</file>