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B" w:rsidRDefault="008F308B" w:rsidP="00205A9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F308B">
        <w:rPr>
          <w:b/>
          <w:bCs/>
          <w:noProof/>
          <w:color w:val="000000"/>
        </w:rPr>
        <w:drawing>
          <wp:inline distT="0" distB="0" distL="0" distR="0">
            <wp:extent cx="6645910" cy="943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8B" w:rsidRDefault="008F308B" w:rsidP="00205A9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144BF">
        <w:rPr>
          <w:b/>
          <w:bCs/>
          <w:color w:val="000000"/>
        </w:rPr>
        <w:lastRenderedPageBreak/>
        <w:t>Пояснительная записка</w:t>
      </w:r>
    </w:p>
    <w:p w:rsidR="00205A9F" w:rsidRPr="00A144BF" w:rsidRDefault="00205A9F" w:rsidP="00205A9F">
      <w:pPr>
        <w:pStyle w:val="Style1"/>
        <w:widowControl/>
        <w:spacing w:line="240" w:lineRule="auto"/>
        <w:ind w:left="38" w:firstLine="529"/>
        <w:rPr>
          <w:rFonts w:ascii="Times New Roman" w:hAnsi="Times New Roman"/>
          <w:b/>
        </w:rPr>
      </w:pPr>
      <w:r w:rsidRPr="00A144BF">
        <w:rPr>
          <w:rStyle w:val="FontStyle11"/>
          <w:rFonts w:ascii="Times New Roman" w:hAnsi="Times New Roman" w:cs="Times New Roman"/>
        </w:rPr>
        <w:t xml:space="preserve">Рабочая программа по предмету «Биология» составлена на основании </w:t>
      </w:r>
      <w:r w:rsidRPr="00A144BF">
        <w:rPr>
          <w:rFonts w:ascii="Times New Roman" w:hAnsi="Times New Roman"/>
        </w:rPr>
        <w:t>примерной адаптированной основной общеобразовательной программы в соответствии с ФГОС образования обучающихся с умственной отсталостью (интеллектуальными нарушениями).</w:t>
      </w:r>
    </w:p>
    <w:p w:rsidR="00205A9F" w:rsidRPr="00A144BF" w:rsidRDefault="00205A9F" w:rsidP="00205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Настоящая программа по биологии для 6-9 классов создана на основании следующих нормативно-правовых документов:</w:t>
      </w:r>
    </w:p>
    <w:p w:rsidR="00205A9F" w:rsidRPr="00A144BF" w:rsidRDefault="00205A9F" w:rsidP="00205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1.Федеральный закон Российской Федерации «Об образовании в Российской Федерации» N 273-ФЗ (в ред. Федеральных законов от 07.05.2013 N 99ФЗ, от 23.07.2013 N 203-ФЗ), Федеральный государственный образовательный стандарт общего образования для обучающихся с умственной отсталостью;</w:t>
      </w:r>
    </w:p>
    <w:p w:rsidR="00205A9F" w:rsidRPr="00A144BF" w:rsidRDefault="00205A9F" w:rsidP="00205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2.Нормативно-методические документы Минобрнауки Российской Федерации и другие нормативно-правовые акты в области образования.</w:t>
      </w:r>
    </w:p>
    <w:p w:rsidR="00205A9F" w:rsidRPr="00A144BF" w:rsidRDefault="00205A9F" w:rsidP="00205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4.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 xml:space="preserve">Приказ Министерства образования и науки Российской Федерации от 30.08.2013года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gramStart"/>
      <w:r w:rsidRPr="00A144BF">
        <w:rPr>
          <w:color w:val="000000"/>
        </w:rPr>
        <w:t>общего ,</w:t>
      </w:r>
      <w:proofErr w:type="gramEnd"/>
      <w:r w:rsidRPr="00A144BF">
        <w:rPr>
          <w:color w:val="000000"/>
        </w:rPr>
        <w:t xml:space="preserve"> основного общего и среднего образования».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Программа рассчитана на 4 года обучения с 6 по 9 класс по 2 часа в неделю.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Изучение естествознания в основной школе направлено на достижение следующих целей: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 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освоение знаний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об основных биологических понятиях, строении и жизнедеятельности живых организмов, их взаимодействии с внешней средой, об основных гигиенических требованиях.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овладение умениями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проводить наблюдения за объектами живой и неживой природы и простейшие эксперименты с объектами изучения, пользоваться увеличительными приборами (лупа и микроскоп), ухода за культурными растениями и домашними животными, приемами доврачебной помощи.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развитие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воспитание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любви к природе своей местности, своей страны, ответственного отношения к своему здоровью, экологической культуры, позитивного отношения к своей жизни и окружающей среде;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формирование способности и готовности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к использованию биологических знаний и умений в повседневной жизни, готовности вести здоровый образ жизни и соблюдать основные правила санитарии и гигиены.; самостоятельному оцениванию уровня безопасности окружающей среды как сферы жизнедеятельности.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Задачи</w:t>
      </w:r>
      <w:r w:rsidRPr="00A144BF">
        <w:rPr>
          <w:color w:val="000000"/>
        </w:rPr>
        <w:t>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школьникам биологию как предмет изучения и убедить учащихся в необходимости и полезности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ее изучения;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 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Научить работать с разными средствами обучения как в природе на экскурсиях, так и в классе, на уроках.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школьникам, что живая и неживая природа тесно связаны между собой и влияют друг на друга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-Дать представление об ответственности каждого человека за изменениями в природе вызванными его действиями.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разнообразие живой природы России, и его причины.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Дать представление о бережном отношении к природе и способах ее охраны.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Специфика курса биологии.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lastRenderedPageBreak/>
        <w:t>Содержание курсов выстроено с учетом рекомендаций по дифференциации учебных требований к разным категориям детей по их обучаемости естественнонаучным знаниям и умениям. В программах выделены основные практические работы, которые необходимо выполнить ученикам, указаны межпредметные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6 классе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обучающиеся знакомятся с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неживой природой</w:t>
      </w:r>
      <w:r w:rsidRPr="00A144BF">
        <w:rPr>
          <w:color w:val="000000"/>
        </w:rPr>
        <w:t xml:space="preserve">: вода, воздух, полезные ископаемые, почвы России. Изучаются особенности строения, свойства и использование человеком перечисленных компонентов природы Для активизации обучающихся используют коллекции, гербарии, лабораторное оборудование </w:t>
      </w:r>
      <w:proofErr w:type="gramStart"/>
      <w:r w:rsidRPr="00A144BF">
        <w:rPr>
          <w:color w:val="000000"/>
        </w:rPr>
        <w:t>( колбы</w:t>
      </w:r>
      <w:proofErr w:type="gramEnd"/>
      <w:r w:rsidRPr="00A144BF">
        <w:rPr>
          <w:color w:val="000000"/>
        </w:rPr>
        <w:t>, пробирки, фильтры, сухое горючее и др.) для проведение экспериментов.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Программа курса 7 класса «Биология.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Растения, бактерии, грибы»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дает представление о трех основных царствах живых организмов. Подробно изучаются растения, их строение, жизнедеятельность, разнообразие и хозяйственное использование людьми. Практические работы курса направлены на изучение приемов ухода за комнатными и садовыми растениями.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курсе программы 8 класса «Биология. Животные»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 xml:space="preserve">дано представление о животных России и мира. В ходе её изучения учащиеся узнают новую информацию по строению, росту, развитию животных. Знакомятся с правилами содержания и приемами ухода за домашними животными </w:t>
      </w:r>
      <w:proofErr w:type="gramStart"/>
      <w:r w:rsidRPr="00A144BF">
        <w:rPr>
          <w:color w:val="000000"/>
        </w:rPr>
        <w:t>Рассматриваются</w:t>
      </w:r>
      <w:proofErr w:type="gramEnd"/>
      <w:r w:rsidRPr="00A144BF">
        <w:rPr>
          <w:color w:val="000000"/>
        </w:rPr>
        <w:t xml:space="preserve"> вопросы сходства и различия животных разных систематических групп.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программе 9 класса «Биология. Человек»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обучающиеся знакомятся со строением, жизнедеятельностью и основными гигиеническими требованиями по сохранению здоровья человека. В этом возрасте для школьников свой организм является объектом повышенного интереса, поэтому информация по предупреждению заболеваний и приемам оказания доврачебной помощи хорошо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запоминается. Практические работы направлены на облегчение понимания работы кровеносной, пищеварительной, нервной систем организма.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Программы составлены с учетом психофизических особенностей учащихся с интеллектуальной недостаточностью. Учебный материал в силу своего содержания обладает возможностями для развития и коррекции познавательной деятельности умственно отсталых детей: они учатся анализировать, сравнивать изучаемые организмы и явления природы, понимать причинно-следственные зависимости. Систематическая работа с биологическими терминами на уроках расширяет лексический запас детей со сниженным интеллектом, помогает им правильно употреблять новые слова в связной речи.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Познание мира предполагает изучение системы взаимосвязанных дисциплин, обеспечивающих преемственность содержания. Курс биологии имеет много смежных тем с естествознанием, историей, чтением, математикой, изобразительной деятельностью, социально-бытовой ориентировкой и другими предметами, а также предусматривает опору на знания, полученные в курсах «Развитие устной речи» на основе ознакомления с предметами и явлениями окружающей действительности на уроках «Природоведение». Географии»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Учитывая общие и специальные задачи коррекционной школы, программа и методика преподавания биологии и природоведения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биологических знаний умственно отсталыми </w:t>
      </w:r>
      <w:proofErr w:type="gramStart"/>
      <w:r w:rsidRPr="00A144BF">
        <w:rPr>
          <w:color w:val="000000"/>
        </w:rPr>
        <w:t>учащимися..</w:t>
      </w:r>
      <w:proofErr w:type="gramEnd"/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Учебный материал по курсу биология расположен по годам обучения следующим образом: 6 класс-«Биология. Неживая природа», 7 класс-«Биология. Растения, грибы, бактерии», 8 класс- Биология «Животные», 9 класс- «Биология. Человек».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Формы обучения: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урок изучение нового материала (ОНМ)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урок закрепления изученного материала (ОСЗ- обобщение и систематизации знаний)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комбинированный урок (КОМБ)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д) контрольный урок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е) экскурсия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ж) Урок - игра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Технологии образования: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индивидуальная работа с учащимся;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технология развивающего обучения;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личностно-ориентированные технологии обучения;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lastRenderedPageBreak/>
        <w:t>Методы обучения: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словесный (беседа, рассказ, объяснение, работа с книгой);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наглядный (демонстрация, наблюдения);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практический (тесты, практические работы);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Формы контроля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тест - проверочная работа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144BF">
        <w:rPr>
          <w:b/>
          <w:bCs/>
          <w:color w:val="000000"/>
        </w:rPr>
        <w:t>Планируемые результаты (личностные и предметные)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образования. Освоение АООП общего образования, созданной на основе ФГОС, обеспечивает достижение обучающимися с умственной отсталостью двух видов результатов: личностных и предметных.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структуре планируемых результатов ведущее место принадлежит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личностным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социо-культурным опытом. Личностные </w:t>
      </w:r>
      <w:proofErr w:type="spellStart"/>
      <w:r w:rsidRPr="00A144BF">
        <w:rPr>
          <w:color w:val="000000"/>
        </w:rPr>
        <w:t>результатыосвоения</w:t>
      </w:r>
      <w:proofErr w:type="spellEnd"/>
      <w:r w:rsidRPr="00A144BF">
        <w:rPr>
          <w:color w:val="000000"/>
        </w:rPr>
        <w:t xml:space="preserve">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Личностные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результаты освоения адаптированной должны отражать: 1) осознание себя как гражданина России; формирование чувства гордости за свою Родину, российский народ и историю России;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4) развитие адекватных представлений о собственных возможностях, о насущно необходимом жизнеобеспечении;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5) овладение начальными навыками адаптации в динамично изменяющемся и развивающемся мире;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6) овладение социально-бытовыми умениями, используемыми в повседневной жизни;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7) владение навыками коммуникации и принятыми ритуалами социального взаимодействия;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8) способность к осмыслению и дифференциации картины мира, ее временно-пространственной организации;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11) развитие навыков сотрудничества со взрослыми и сверстниками в разных социальных ситуациях;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12) формирование эстетических потребностей, ценностей и чувств;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13) развитие этических чувств, доброжелательности и </w:t>
      </w:r>
      <w:proofErr w:type="spellStart"/>
      <w:r w:rsidRPr="00A144BF">
        <w:rPr>
          <w:color w:val="000000"/>
        </w:rPr>
        <w:t>эмоциональнонравственной</w:t>
      </w:r>
      <w:proofErr w:type="spellEnd"/>
      <w:r w:rsidRPr="00A144BF">
        <w:rPr>
          <w:color w:val="000000"/>
        </w:rPr>
        <w:t xml:space="preserve"> отзывчивости, понимания и сопереживания чувствам других людей;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Основные требования к уровню подготовки учащихся.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результате изучения биологии ученик должен знать: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7 класс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названия растений из основных групп: мхов, папоротников, голосеменных, цветковых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строение и биологические признаки цветковых растений, разницу цветков и соцветий: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названия некоторых бактерий и грибов:</w:t>
      </w:r>
    </w:p>
    <w:p w:rsidR="00205A9F" w:rsidRPr="00942966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- биологические особенности и приемы возделывания распространенных сельскохозяйственных растений </w:t>
      </w:r>
      <w:proofErr w:type="gramStart"/>
      <w:r w:rsidRPr="00A144BF">
        <w:rPr>
          <w:color w:val="000000"/>
        </w:rPr>
        <w:t>( местных</w:t>
      </w:r>
      <w:proofErr w:type="gramEnd"/>
      <w:r w:rsidRPr="00A144BF">
        <w:rPr>
          <w:color w:val="000000"/>
        </w:rPr>
        <w:t>)</w:t>
      </w:r>
      <w:r>
        <w:rPr>
          <w:color w:val="000000"/>
        </w:rPr>
        <w:t>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уметь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разницу ядовитых и съедобных грибов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вред бактерий и способы предохранения от заражения ими: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- уметь отличать цветковые растения от других </w:t>
      </w:r>
      <w:proofErr w:type="gramStart"/>
      <w:r w:rsidRPr="00A144BF">
        <w:rPr>
          <w:color w:val="000000"/>
        </w:rPr>
        <w:t>групп :</w:t>
      </w:r>
      <w:proofErr w:type="gramEnd"/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lastRenderedPageBreak/>
        <w:t xml:space="preserve">- приводить примеры растений некоторых </w:t>
      </w:r>
      <w:proofErr w:type="gramStart"/>
      <w:r w:rsidRPr="00A144BF">
        <w:rPr>
          <w:color w:val="000000"/>
        </w:rPr>
        <w:t>групп( бобовые</w:t>
      </w:r>
      <w:proofErr w:type="gramEnd"/>
      <w:r w:rsidRPr="00A144BF">
        <w:rPr>
          <w:color w:val="000000"/>
        </w:rPr>
        <w:t>, розоцветные и др.): - различать органы цветковых растений: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различать двудольные и однодольные растения по строению корней, жилкованию листьев, плодов, семян: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приводить примеры однодольных и двудольных растений: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выращивать некоторые декоративные растения:</w:t>
      </w:r>
    </w:p>
    <w:p w:rsidR="00205A9F" w:rsidRPr="00942966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различать грибы и растения: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Критерии оценки учебной деятельности по биологии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Устный ответ.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"5"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A144BF">
        <w:rPr>
          <w:color w:val="000000"/>
        </w:rPr>
        <w:t>внутрипредметные</w:t>
      </w:r>
      <w:proofErr w:type="spellEnd"/>
      <w:r w:rsidRPr="00A144BF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лабораторным оборудованием, учебными схемами и таблицами, сопутствующими ответу; записи, сопровождающие ответ, соответствуют требованиям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4. хорошее знание учебного материала и использование его, для решение экологических и биологических проблемных </w:t>
      </w:r>
      <w:proofErr w:type="gramStart"/>
      <w:r w:rsidRPr="00A144BF">
        <w:rPr>
          <w:color w:val="000000"/>
        </w:rPr>
        <w:t>ситуаций..</w:t>
      </w:r>
      <w:proofErr w:type="gramEnd"/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"4"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144BF">
        <w:rPr>
          <w:color w:val="000000"/>
        </w:rPr>
        <w:t>внутрипредметные</w:t>
      </w:r>
      <w:proofErr w:type="spellEnd"/>
      <w:r w:rsidRPr="00A144BF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 В основном правильно даны определения понятий и использованы научные термины;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4. Ответ самостоятельный;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5. Наличие неточностей в изложении географического материала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lastRenderedPageBreak/>
        <w:t>8. Наличие конкретных представлений и элементарных реальных понятий изучаемых биологических явлений;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9. Понимание основных естественнонаучных взаимосвязей;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10. Знание приемов пользования приборами и лабораторным оборудованием;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11. При решении биологических и экологических проблемных ситуаций допускает второстепенные ошибки.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"3"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2. Материал излагает </w:t>
      </w:r>
      <w:proofErr w:type="spellStart"/>
      <w:r w:rsidRPr="00A144BF">
        <w:rPr>
          <w:color w:val="000000"/>
        </w:rPr>
        <w:t>несистематизированно</w:t>
      </w:r>
      <w:proofErr w:type="spellEnd"/>
      <w:r w:rsidRPr="00A144BF">
        <w:rPr>
          <w:color w:val="000000"/>
        </w:rPr>
        <w:t>, фрагментарно, не всегда последовательно;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6. Испытывает затруднения в применении знаний, необходимых для решения заданий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9. Слабое знание биологической номенклатуры, отсутствие практических навыков работы в области биологии (неумение пользоваться компасом, лупой, микроскопом и т.д.);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10. Скудны естественнонаучные представления, преобладают формалистические знания;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11. Недостаточно использует информацию с учебных таблиц и иллюстраций учебника, показывает неточно, поясняет сбивчиво;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12. Только при помощи наводящих вопросов ученик улавливает связи между объектами, явлениями </w:t>
      </w:r>
      <w:proofErr w:type="gramStart"/>
      <w:r w:rsidRPr="00A144BF">
        <w:rPr>
          <w:color w:val="000000"/>
        </w:rPr>
        <w:t>природы..</w:t>
      </w:r>
      <w:proofErr w:type="gramEnd"/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самостоятельных письменных и контрольных работ.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"5"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выполнил работу без ошибок и недочетов;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допустил не более одного недочета.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"4"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 выполнил работу полностью, но допустил в ней: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не более одной негрубой ошибки и одного недочета;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или не более двух недочетов.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Оценка "3"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ставится, если ученик правильно выполнил не менее половины работы или допустил: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не более двух грубых ошибок;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или не более одной грубой и одной негрубой ошибки и одного недочета;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или не более двух-трех негрубых ошибок;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или одной негрубой ошибки и трех недочетов;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или при отсутствии ошибок, но при наличии четырех-пяти недочетов.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Примечание.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Критерии выставления оценок за проверочные тесты.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Критерии выставления оценок за тест, состоящий из 10 вопросов.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Оценка «5» -9- 10 правильных ответов, «4» - 7-8, «3» 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Требования к выполнению практических (лабораторных)работ.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lastRenderedPageBreak/>
        <w:t>1. Практические (лабораторные)работы в курсах «Природоведения» и «Биология» выполняются с использованием инструктивных карт учебников, в которых дан поэтапный порядок действий обучающихся и также описания заданий к каждой работе.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2. Обучающиеся выполняют </w:t>
      </w:r>
      <w:proofErr w:type="gramStart"/>
      <w:r w:rsidRPr="00A144BF">
        <w:rPr>
          <w:color w:val="000000"/>
        </w:rPr>
        <w:t>практические( лабораторные</w:t>
      </w:r>
      <w:proofErr w:type="gramEnd"/>
      <w:r w:rsidRPr="00A144BF">
        <w:rPr>
          <w:color w:val="000000"/>
        </w:rPr>
        <w:t>) работы в соответствии с требованиями инструкционных карт Результаты работы оформляют в рабочих тетрадях. Названия объектов изучения и их частей подписывают горизонтально, разборчиво, работу оформляют аккуратно.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 Необходимо точно выполнять предложенные вам задания (избегайте «лишней информации</w:t>
      </w:r>
      <w:proofErr w:type="gramStart"/>
      <w:r w:rsidRPr="00A144BF">
        <w:rPr>
          <w:color w:val="000000"/>
        </w:rPr>
        <w:t>»:</w:t>
      </w:r>
      <w:r w:rsidRPr="00A144BF">
        <w:rPr>
          <w:b/>
          <w:bCs/>
          <w:color w:val="000000"/>
        </w:rPr>
        <w:t>отметка</w:t>
      </w:r>
      <w:proofErr w:type="gramEnd"/>
      <w:r w:rsidRPr="00A144BF">
        <w:rPr>
          <w:b/>
          <w:bCs/>
          <w:color w:val="000000"/>
        </w:rPr>
        <w:t xml:space="preserve">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144BF">
        <w:rPr>
          <w:color w:val="000000"/>
        </w:rPr>
        <w:t>)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4. Работа должна быть выполнена аккуратно без грамматически ошибок (</w:t>
      </w:r>
      <w:r w:rsidRPr="00A144BF">
        <w:rPr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A144BF">
        <w:rPr>
          <w:color w:val="000000"/>
        </w:rPr>
        <w:t>).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144BF">
        <w:rPr>
          <w:b/>
          <w:bCs/>
          <w:color w:val="000000"/>
        </w:rPr>
        <w:t>Учебно-методическое и материально-техническое обеспечение образовательного процесса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 xml:space="preserve">Учебник: </w:t>
      </w:r>
      <w:proofErr w:type="spellStart"/>
      <w:r w:rsidRPr="00A144BF">
        <w:rPr>
          <w:b/>
          <w:bCs/>
          <w:color w:val="000000"/>
        </w:rPr>
        <w:t>Клепинина</w:t>
      </w:r>
      <w:proofErr w:type="spellEnd"/>
      <w:r w:rsidRPr="00A144BF">
        <w:rPr>
          <w:b/>
          <w:bCs/>
          <w:color w:val="000000"/>
        </w:rPr>
        <w:t xml:space="preserve"> З.А. «Биология. Растения. Бактерии. Грибы»7 </w:t>
      </w:r>
      <w:proofErr w:type="gramStart"/>
      <w:r w:rsidRPr="00A144BF">
        <w:rPr>
          <w:b/>
          <w:bCs/>
          <w:color w:val="000000"/>
        </w:rPr>
        <w:t>класс .</w:t>
      </w:r>
      <w:proofErr w:type="gramEnd"/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Учебник для специальных (коррекционных) образовательных учреждений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VIII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>вида; Москва, изд. «Просвещение», 2011г. Соответствует Федеральному перечню учебников, рекомендованных Министерством образования и науки РФ к использованию в образовательном процессе в общеобразовательных учреждениях на 2016-2017 учебный год.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- </w:t>
      </w:r>
      <w:proofErr w:type="gramStart"/>
      <w:r w:rsidRPr="00A144BF">
        <w:rPr>
          <w:color w:val="000000"/>
        </w:rPr>
        <w:t>В.В.Воронкова .</w:t>
      </w:r>
      <w:proofErr w:type="gramEnd"/>
      <w:r w:rsidRPr="00A144BF">
        <w:rPr>
          <w:color w:val="000000"/>
        </w:rPr>
        <w:t xml:space="preserve"> Программы для 5-9 классов специальных( коррекционных) учреждений 8 вида М.; </w:t>
      </w:r>
      <w:proofErr w:type="spellStart"/>
      <w:r w:rsidRPr="00A144BF">
        <w:rPr>
          <w:color w:val="000000"/>
        </w:rPr>
        <w:t>Владос</w:t>
      </w:r>
      <w:proofErr w:type="spellEnd"/>
      <w:r w:rsidRPr="00A144BF">
        <w:rPr>
          <w:color w:val="000000"/>
        </w:rPr>
        <w:t>, 2000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Грибы и лишайники. М.; школьная пресса 2004</w:t>
      </w:r>
    </w:p>
    <w:p w:rsidR="00205A9F" w:rsidRPr="00A144B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-Мягкова А.Н. Резникова В.З. Поурочное планирование 7 класс. </w:t>
      </w:r>
      <w:proofErr w:type="gramStart"/>
      <w:r w:rsidRPr="00A144BF">
        <w:rPr>
          <w:color w:val="000000"/>
        </w:rPr>
        <w:t>Животные.М.;</w:t>
      </w:r>
      <w:proofErr w:type="spellStart"/>
      <w:r w:rsidRPr="00A144BF">
        <w:rPr>
          <w:color w:val="000000"/>
        </w:rPr>
        <w:t>Вентана</w:t>
      </w:r>
      <w:proofErr w:type="spellEnd"/>
      <w:proofErr w:type="gramEnd"/>
      <w:r w:rsidRPr="00A144BF">
        <w:rPr>
          <w:color w:val="000000"/>
        </w:rPr>
        <w:t>-Граф 2006</w:t>
      </w:r>
    </w:p>
    <w:p w:rsidR="00205A9F" w:rsidRDefault="00205A9F" w:rsidP="00205A9F">
      <w:pPr>
        <w:pStyle w:val="a3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Н.</w:t>
      </w:r>
      <w:r>
        <w:rPr>
          <w:color w:val="000000"/>
        </w:rPr>
        <w:t xml:space="preserve"> </w:t>
      </w:r>
      <w:r w:rsidRPr="00A144BF">
        <w:rPr>
          <w:color w:val="000000"/>
        </w:rPr>
        <w:t>П.</w:t>
      </w:r>
      <w:r>
        <w:rPr>
          <w:color w:val="000000"/>
        </w:rPr>
        <w:t xml:space="preserve"> </w:t>
      </w:r>
      <w:r w:rsidRPr="00A144BF">
        <w:rPr>
          <w:color w:val="000000"/>
        </w:rPr>
        <w:t>Викулова Сысертский район. Географическое краеведение. Екатеринбург 2000</w:t>
      </w:r>
    </w:p>
    <w:p w:rsidR="00735018" w:rsidRDefault="00735018" w:rsidP="00205A9F">
      <w:pPr>
        <w:pStyle w:val="a3"/>
        <w:spacing w:before="0" w:beforeAutospacing="0" w:after="0" w:afterAutospacing="0"/>
        <w:rPr>
          <w:color w:val="000000"/>
        </w:rPr>
      </w:pPr>
    </w:p>
    <w:p w:rsidR="00735018" w:rsidRPr="00A127D9" w:rsidRDefault="00735018" w:rsidP="00205A9F">
      <w:pPr>
        <w:pStyle w:val="a3"/>
        <w:spacing w:before="0" w:beforeAutospacing="0" w:after="0" w:afterAutospacing="0"/>
        <w:rPr>
          <w:color w:val="000000"/>
        </w:rPr>
      </w:pPr>
    </w:p>
    <w:p w:rsidR="00735018" w:rsidRPr="00A127D9" w:rsidRDefault="00735018" w:rsidP="00735018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127D9">
        <w:rPr>
          <w:rFonts w:ascii="Times New Roman" w:hAnsi="Times New Roman"/>
          <w:b/>
          <w:i w:val="0"/>
          <w:sz w:val="24"/>
          <w:szCs w:val="24"/>
        </w:rPr>
        <w:t>Календарно - тематическое планирование по биологии в 7 классе</w:t>
      </w:r>
    </w:p>
    <w:p w:rsidR="00735018" w:rsidRPr="00A127D9" w:rsidRDefault="00735018" w:rsidP="00735018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127D9">
        <w:rPr>
          <w:rFonts w:ascii="Times New Roman" w:hAnsi="Times New Roman"/>
          <w:b/>
          <w:i w:val="0"/>
          <w:sz w:val="24"/>
          <w:szCs w:val="24"/>
        </w:rPr>
        <w:t>68 часов в год – 2 часа в неделю</w:t>
      </w:r>
    </w:p>
    <w:p w:rsidR="00735018" w:rsidRPr="00B52B00" w:rsidRDefault="00735018" w:rsidP="007350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31678" w:type="dxa"/>
        <w:tblLook w:val="04A0" w:firstRow="1" w:lastRow="0" w:firstColumn="1" w:lastColumn="0" w:noHBand="0" w:noVBand="1"/>
      </w:tblPr>
      <w:tblGrid>
        <w:gridCol w:w="756"/>
        <w:gridCol w:w="61"/>
        <w:gridCol w:w="7672"/>
        <w:gridCol w:w="1267"/>
        <w:gridCol w:w="1267"/>
        <w:gridCol w:w="1134"/>
        <w:gridCol w:w="1134"/>
        <w:gridCol w:w="4617"/>
        <w:gridCol w:w="6406"/>
        <w:gridCol w:w="479"/>
        <w:gridCol w:w="6885"/>
      </w:tblGrid>
      <w:tr w:rsidR="00735018" w:rsidRPr="007570C3" w:rsidTr="00D27B2B">
        <w:trPr>
          <w:gridAfter w:val="6"/>
          <w:wAfter w:w="20655" w:type="dxa"/>
          <w:trHeight w:val="292"/>
        </w:trPr>
        <w:tc>
          <w:tcPr>
            <w:tcW w:w="756" w:type="dxa"/>
            <w:vMerge w:val="restart"/>
          </w:tcPr>
          <w:p w:rsidR="00735018" w:rsidRPr="007570C3" w:rsidRDefault="00735018" w:rsidP="00A7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     п/п</w:t>
            </w:r>
          </w:p>
        </w:tc>
        <w:tc>
          <w:tcPr>
            <w:tcW w:w="7733" w:type="dxa"/>
            <w:gridSpan w:val="2"/>
            <w:vMerge w:val="restart"/>
          </w:tcPr>
          <w:p w:rsidR="00735018" w:rsidRPr="007570C3" w:rsidRDefault="00735018" w:rsidP="00A74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18" w:rsidRPr="007570C3" w:rsidRDefault="00735018" w:rsidP="00A7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534" w:type="dxa"/>
            <w:gridSpan w:val="2"/>
          </w:tcPr>
          <w:p w:rsidR="00735018" w:rsidRPr="007570C3" w:rsidRDefault="00735018" w:rsidP="00A74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018" w:rsidRPr="007570C3" w:rsidRDefault="00735018" w:rsidP="00A747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018" w:rsidRPr="007570C3" w:rsidTr="00D27B2B">
        <w:trPr>
          <w:gridAfter w:val="6"/>
          <w:wAfter w:w="20655" w:type="dxa"/>
          <w:trHeight w:val="337"/>
        </w:trPr>
        <w:tc>
          <w:tcPr>
            <w:tcW w:w="756" w:type="dxa"/>
            <w:vMerge/>
          </w:tcPr>
          <w:p w:rsidR="00735018" w:rsidRPr="007570C3" w:rsidRDefault="00735018" w:rsidP="00A74788">
            <w:pPr>
              <w:rPr>
                <w:b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Merge/>
          </w:tcPr>
          <w:p w:rsidR="00735018" w:rsidRPr="007570C3" w:rsidRDefault="00735018" w:rsidP="00A74788">
            <w:pPr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35018" w:rsidRPr="003F7E9D" w:rsidRDefault="00735018" w:rsidP="00A7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67" w:type="dxa"/>
          </w:tcPr>
          <w:p w:rsidR="00735018" w:rsidRPr="003F7E9D" w:rsidRDefault="00735018" w:rsidP="00A7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5018" w:rsidRPr="007570C3" w:rsidTr="00D27B2B">
        <w:trPr>
          <w:gridAfter w:val="6"/>
          <w:wAfter w:w="20655" w:type="dxa"/>
          <w:trHeight w:val="240"/>
        </w:trPr>
        <w:tc>
          <w:tcPr>
            <w:tcW w:w="11023" w:type="dxa"/>
            <w:gridSpan w:val="5"/>
            <w:tcBorders>
              <w:bottom w:val="single" w:sz="4" w:space="0" w:color="auto"/>
            </w:tcBorders>
          </w:tcPr>
          <w:p w:rsidR="00735018" w:rsidRPr="007570C3" w:rsidRDefault="00735018" w:rsidP="00A7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(2ч)</w:t>
            </w:r>
          </w:p>
        </w:tc>
      </w:tr>
      <w:tr w:rsidR="00D27B2B" w:rsidRPr="007570C3" w:rsidTr="00D27B2B">
        <w:trPr>
          <w:gridAfter w:val="6"/>
          <w:wAfter w:w="20655" w:type="dxa"/>
          <w:trHeight w:val="253"/>
        </w:trPr>
        <w:tc>
          <w:tcPr>
            <w:tcW w:w="756" w:type="dxa"/>
            <w:tcBorders>
              <w:top w:val="single" w:sz="4" w:space="0" w:color="auto"/>
            </w:tcBorders>
          </w:tcPr>
          <w:p w:rsidR="00D27B2B" w:rsidRPr="003F7E9D" w:rsidRDefault="00D27B2B" w:rsidP="00A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</w:tcBorders>
          </w:tcPr>
          <w:p w:rsidR="00D27B2B" w:rsidRPr="003D6052" w:rsidRDefault="00D27B2B" w:rsidP="00A74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природы.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D27B2B" w:rsidRPr="007570C3" w:rsidTr="00D27B2B">
        <w:trPr>
          <w:gridAfter w:val="6"/>
          <w:wAfter w:w="20655" w:type="dxa"/>
          <w:trHeight w:val="253"/>
        </w:trPr>
        <w:tc>
          <w:tcPr>
            <w:tcW w:w="756" w:type="dxa"/>
            <w:tcBorders>
              <w:top w:val="single" w:sz="4" w:space="0" w:color="auto"/>
            </w:tcBorders>
          </w:tcPr>
          <w:p w:rsidR="00D27B2B" w:rsidRPr="008B1B05" w:rsidRDefault="00D27B2B" w:rsidP="00A74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</w:tcBorders>
          </w:tcPr>
          <w:p w:rsidR="00D27B2B" w:rsidRPr="007570C3" w:rsidRDefault="00D27B2B" w:rsidP="00A74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растений и их охрана.       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растениями. Цветок (7ч)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растениями. Цветок (7ч)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A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A74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"Органы цветкового растения".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Цветение и плодоношение растений.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«Строение цветка».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Опыление и оплодотворение цветков.            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плодов и семян.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плодов и семян.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27B2B" w:rsidRPr="007570C3" w:rsidTr="00D27B2B">
        <w:trPr>
          <w:gridAfter w:val="2"/>
          <w:wAfter w:w="7364" w:type="dxa"/>
          <w:trHeight w:val="132"/>
        </w:trPr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Семена растений (5ч)</w:t>
            </w:r>
          </w:p>
        </w:tc>
        <w:tc>
          <w:tcPr>
            <w:tcW w:w="1134" w:type="dxa"/>
          </w:tcPr>
          <w:p w:rsidR="00D27B2B" w:rsidRPr="007570C3" w:rsidRDefault="00D27B2B" w:rsidP="00735018"/>
        </w:tc>
        <w:tc>
          <w:tcPr>
            <w:tcW w:w="1134" w:type="dxa"/>
          </w:tcPr>
          <w:p w:rsidR="00D27B2B" w:rsidRPr="007570C3" w:rsidRDefault="00D27B2B" w:rsidP="00735018">
            <w:r w:rsidRPr="0073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1023" w:type="dxa"/>
            <w:gridSpan w:val="2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Семена растений (5ч)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8B1B05" w:rsidRDefault="00D27B2B" w:rsidP="0073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«Строение семени фасоли".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8B1B05" w:rsidRDefault="00D27B2B" w:rsidP="0073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"Строение зерновки пшеницы".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8B1B05" w:rsidRDefault="00D27B2B" w:rsidP="0073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необходимые для прорастания семян.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8B1B05" w:rsidRDefault="00D27B2B" w:rsidP="0073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Всхожесть семян. Практическая работа №1 "Определение всхожести семян".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8B1B05" w:rsidRDefault="00D27B2B" w:rsidP="0073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"Цветок и плод".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27B2B" w:rsidRPr="007570C3" w:rsidTr="00D27B2B">
        <w:trPr>
          <w:trHeight w:val="132"/>
        </w:trPr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Корень(3ч)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Корень(3ч)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и корневые системы. Разнообразие и значение корней.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корня.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Видоизменение корней.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27B2B" w:rsidRPr="007570C3" w:rsidTr="00D27B2B">
        <w:trPr>
          <w:trHeight w:val="132"/>
        </w:trPr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Лист (6ч)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Лист (6ч)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простые и сложные.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листьев в жизни растений.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воды листьями.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27B2B" w:rsidRPr="007570C3" w:rsidTr="00D27B2B">
        <w:trPr>
          <w:gridAfter w:val="6"/>
          <w:wAfter w:w="20655" w:type="dxa"/>
          <w:trHeight w:val="132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7733" w:type="dxa"/>
            <w:gridSpan w:val="2"/>
          </w:tcPr>
          <w:p w:rsidR="00D27B2B" w:rsidRPr="008B1B05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B0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и его значение.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27B2B" w:rsidRPr="007570C3" w:rsidTr="00D27B2B">
        <w:trPr>
          <w:trHeight w:val="132"/>
        </w:trPr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Стебель (4ч)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Стебель (4ч)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E47C6E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3" w:type="dxa"/>
            <w:gridSpan w:val="2"/>
          </w:tcPr>
          <w:p w:rsidR="00D27B2B" w:rsidRPr="00E47C6E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значение стебля.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 стебле воды с растворёнными в ней веществами.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видоизменение побегов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 (3ч)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 (3ч)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органов растения.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обитания.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 растений (5ч)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 растений (5ч)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растений на группы.</w:t>
            </w: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Мхи.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Папоротники.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Голосеменные растения.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Покрытосеменные. Цветковые растения.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Цветковые растения. Однодольные (9ч)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Цветковые растения. Однодольные (9ч)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Семейство Злаки.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признаки злаковых.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Зерновые хлебные злаки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пшеница, рожь,  ячмень.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7733" w:type="dxa"/>
            <w:gridSpan w:val="2"/>
          </w:tcPr>
          <w:p w:rsidR="00D27B2B" w:rsidRPr="0085485A" w:rsidRDefault="00D27B2B" w:rsidP="00735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Выращивание: посев, уход,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зерновых злаковых.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Однодольные растения. Семейство Лилейные.      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27B2B" w:rsidRPr="007570C3" w:rsidTr="00D27B2B">
        <w:trPr>
          <w:gridAfter w:val="6"/>
          <w:wAfter w:w="20655" w:type="dxa"/>
          <w:trHeight w:val="253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Лук, чеснок – пищевые лилейные растения.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</w:t>
            </w: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луковицы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декоративные лилейные.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лилейные. Ландыш.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7733" w:type="dxa"/>
            <w:gridSpan w:val="2"/>
          </w:tcPr>
          <w:p w:rsidR="00D27B2B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Цветковые растения. </w:t>
            </w: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Двудольные (18ч)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Цветковые растения. </w:t>
            </w:r>
            <w:r w:rsidRPr="00D27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Двудольные (18ч)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Двудольные растения. Семейство Паслёновые. 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– пищевое паслёновое  растение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 "Строение клубня картофеля".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BE">
              <w:rPr>
                <w:rFonts w:ascii="Times New Roman" w:hAnsi="Times New Roman" w:cs="Times New Roman"/>
                <w:sz w:val="24"/>
                <w:szCs w:val="24"/>
              </w:rPr>
              <w:t>Овощные пасленовые. Томат. Баклажан и перец.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sz w:val="24"/>
                <w:szCs w:val="24"/>
              </w:rPr>
            </w:pPr>
            <w:proofErr w:type="spellStart"/>
            <w:r w:rsidRPr="00DB6BBE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DB6BBE">
              <w:rPr>
                <w:rFonts w:ascii="Times New Roman" w:hAnsi="Times New Roman" w:cs="Times New Roman"/>
                <w:sz w:val="24"/>
                <w:szCs w:val="24"/>
              </w:rPr>
              <w:t xml:space="preserve"> – декоративные пасленовые.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Двудольные растения.       Семейство Бобовые.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7733" w:type="dxa"/>
            <w:gridSpan w:val="2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бобовые растения.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7733" w:type="dxa"/>
            <w:gridSpan w:val="2"/>
          </w:tcPr>
          <w:p w:rsidR="00D27B2B" w:rsidRPr="003F7E9D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Кормовые бобовые растения.  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Двудольные растения.   Семейство Розоцветные.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Шиповник – растение группы розоцветных.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61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Плодово-ягодные розоцветные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1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Вишня.  Персик. Абрикос. Яблоня.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1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Земляника. Малина.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Двудольные растения. Семейство Сложноцветные.    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Подсолнечник – важное пищевое сложноцветное растение.   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15.59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 цветочные сложноцветные растения.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Многолетние </w:t>
            </w:r>
            <w:proofErr w:type="spellStart"/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декоративные сложноцветные.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17.61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 «Однодольные и двудольные растения.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756" w:type="dxa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18.62</w:t>
            </w:r>
          </w:p>
        </w:tc>
        <w:tc>
          <w:tcPr>
            <w:tcW w:w="7733" w:type="dxa"/>
            <w:gridSpan w:val="2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27B2B" w:rsidRPr="007570C3" w:rsidTr="00D27B2B">
        <w:tc>
          <w:tcPr>
            <w:tcW w:w="11023" w:type="dxa"/>
            <w:gridSpan w:val="5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бактерий и грибов(6ч)</w:t>
            </w:r>
          </w:p>
        </w:tc>
        <w:tc>
          <w:tcPr>
            <w:tcW w:w="6885" w:type="dxa"/>
            <w:gridSpan w:val="3"/>
          </w:tcPr>
          <w:p w:rsidR="00D27B2B" w:rsidRPr="007570C3" w:rsidRDefault="00D27B2B"/>
        </w:tc>
        <w:tc>
          <w:tcPr>
            <w:tcW w:w="6885" w:type="dxa"/>
            <w:gridSpan w:val="2"/>
          </w:tcPr>
          <w:p w:rsidR="00D27B2B" w:rsidRPr="007570C3" w:rsidRDefault="00D27B2B"/>
        </w:tc>
        <w:tc>
          <w:tcPr>
            <w:tcW w:w="6885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бактерий и грибов(6ч)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7672" w:type="dxa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 их разнообразие и размножение.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672" w:type="dxa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бактерий в природе и в жизни человека.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7672" w:type="dxa"/>
          </w:tcPr>
          <w:p w:rsidR="00D27B2B" w:rsidRPr="00F86198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198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7672" w:type="dxa"/>
          </w:tcPr>
          <w:p w:rsidR="00D27B2B" w:rsidRPr="00F86198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98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несъедобные грибы. Ядовитые грибы.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Pr="003F7E9D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5. 67</w:t>
            </w:r>
          </w:p>
        </w:tc>
        <w:tc>
          <w:tcPr>
            <w:tcW w:w="7672" w:type="dxa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«Однодольные и двудольные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27B2B" w:rsidRPr="007570C3" w:rsidTr="00D27B2B">
        <w:trPr>
          <w:gridAfter w:val="6"/>
          <w:wAfter w:w="20655" w:type="dxa"/>
        </w:trPr>
        <w:tc>
          <w:tcPr>
            <w:tcW w:w="817" w:type="dxa"/>
            <w:gridSpan w:val="2"/>
          </w:tcPr>
          <w:p w:rsidR="00D27B2B" w:rsidRDefault="00D27B2B" w:rsidP="0073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6.68 </w:t>
            </w:r>
          </w:p>
        </w:tc>
        <w:tc>
          <w:tcPr>
            <w:tcW w:w="7672" w:type="dxa"/>
          </w:tcPr>
          <w:p w:rsidR="00D27B2B" w:rsidRPr="007570C3" w:rsidRDefault="00D27B2B" w:rsidP="00735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67" w:type="dxa"/>
          </w:tcPr>
          <w:p w:rsidR="00D27B2B" w:rsidRPr="00D27B2B" w:rsidRDefault="00D27B2B" w:rsidP="00D2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7" w:type="dxa"/>
          </w:tcPr>
          <w:p w:rsidR="00D27B2B" w:rsidRPr="00D27B2B" w:rsidRDefault="00D27B2B" w:rsidP="0016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2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735018" w:rsidRPr="00A144BF" w:rsidRDefault="00735018" w:rsidP="00205A9F">
      <w:pPr>
        <w:pStyle w:val="a3"/>
        <w:spacing w:before="0" w:beforeAutospacing="0" w:after="0" w:afterAutospacing="0"/>
        <w:rPr>
          <w:color w:val="000000"/>
        </w:rPr>
      </w:pPr>
    </w:p>
    <w:p w:rsidR="00205A9F" w:rsidRPr="00A144BF" w:rsidRDefault="00205A9F" w:rsidP="00205A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5A9F" w:rsidRPr="00A144BF" w:rsidSect="00205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4CF3"/>
    <w:multiLevelType w:val="hybridMultilevel"/>
    <w:tmpl w:val="1C7A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97F"/>
    <w:rsid w:val="00122773"/>
    <w:rsid w:val="0013422E"/>
    <w:rsid w:val="001439BA"/>
    <w:rsid w:val="00205A9F"/>
    <w:rsid w:val="003B2A58"/>
    <w:rsid w:val="006F54D9"/>
    <w:rsid w:val="00735018"/>
    <w:rsid w:val="008F308B"/>
    <w:rsid w:val="00942966"/>
    <w:rsid w:val="00A127D9"/>
    <w:rsid w:val="00A74788"/>
    <w:rsid w:val="00AD64C5"/>
    <w:rsid w:val="00B54941"/>
    <w:rsid w:val="00B84CA9"/>
    <w:rsid w:val="00D27B2B"/>
    <w:rsid w:val="00D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8A6"/>
  <w15:docId w15:val="{33D69F87-2505-4F82-BBBB-4FAEAB1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A9F"/>
  </w:style>
  <w:style w:type="paragraph" w:customStyle="1" w:styleId="Style1">
    <w:name w:val="Style1"/>
    <w:basedOn w:val="a"/>
    <w:uiPriority w:val="99"/>
    <w:rsid w:val="00205A9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5A9F"/>
    <w:rPr>
      <w:rFonts w:ascii="Century Schoolbook" w:hAnsi="Century Schoolbook" w:cs="Century Schoolbook"/>
      <w:sz w:val="24"/>
      <w:szCs w:val="24"/>
    </w:rPr>
  </w:style>
  <w:style w:type="table" w:styleId="a4">
    <w:name w:val="Table Grid"/>
    <w:basedOn w:val="a1"/>
    <w:uiPriority w:val="59"/>
    <w:rsid w:val="00205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54941"/>
    <w:pPr>
      <w:ind w:left="720"/>
      <w:contextualSpacing/>
    </w:pPr>
  </w:style>
  <w:style w:type="paragraph" w:styleId="a6">
    <w:name w:val="No Spacing"/>
    <w:basedOn w:val="a"/>
    <w:uiPriority w:val="1"/>
    <w:qFormat/>
    <w:rsid w:val="00735018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04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8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32872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2626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914773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59460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5095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556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2568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100725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36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40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45971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41105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898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896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594000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271004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34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9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76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307743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033584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1013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17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033756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287825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642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4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709985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321730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547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79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1245123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91440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51630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39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0443864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71955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27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08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4143916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36206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391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823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4022767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010872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41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879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25671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948818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466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39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7339992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925251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1620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824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994148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40931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73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5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7422585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189223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56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7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469172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9007394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8967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2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473056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492520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9902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Толян</cp:lastModifiedBy>
  <cp:revision>10</cp:revision>
  <dcterms:created xsi:type="dcterms:W3CDTF">2021-02-18T06:35:00Z</dcterms:created>
  <dcterms:modified xsi:type="dcterms:W3CDTF">2021-03-03T14:28:00Z</dcterms:modified>
</cp:coreProperties>
</file>